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6CB6" w14:textId="77777777" w:rsidR="00D0647B" w:rsidRDefault="00D0647B" w:rsidP="00107DE7">
      <w:pPr>
        <w:spacing w:line="240" w:lineRule="auto"/>
        <w:jc w:val="center"/>
        <w:rPr>
          <w:rFonts w:asciiTheme="minorBidi" w:hAnsiTheme="minorBidi" w:cstheme="minorBidi"/>
          <w:sz w:val="52"/>
          <w:szCs w:val="52"/>
        </w:rPr>
      </w:pPr>
      <w:r>
        <w:rPr>
          <w:rFonts w:asciiTheme="minorBidi" w:hAnsiTheme="minorBidi" w:cstheme="minorBidi"/>
          <w:sz w:val="52"/>
          <w:szCs w:val="52"/>
        </w:rPr>
        <w:t xml:space="preserve">American Literature </w:t>
      </w:r>
    </w:p>
    <w:p w14:paraId="19AD326A" w14:textId="470920F7" w:rsidR="0016317B" w:rsidRDefault="00D0647B" w:rsidP="00107DE7">
      <w:pPr>
        <w:spacing w:line="240" w:lineRule="auto"/>
        <w:jc w:val="center"/>
        <w:rPr>
          <w:rFonts w:asciiTheme="minorBidi" w:hAnsiTheme="minorBidi" w:cstheme="minorBidi"/>
          <w:sz w:val="52"/>
          <w:szCs w:val="52"/>
        </w:rPr>
      </w:pPr>
      <w:r>
        <w:rPr>
          <w:rFonts w:asciiTheme="minorBidi" w:hAnsiTheme="minorBidi" w:cstheme="minorBidi"/>
          <w:sz w:val="52"/>
          <w:szCs w:val="52"/>
        </w:rPr>
        <w:t>through the Civil War</w:t>
      </w:r>
    </w:p>
    <w:p w14:paraId="58527DEA" w14:textId="69F4E8B0" w:rsidR="0016317B" w:rsidRDefault="0016317B" w:rsidP="0016317B">
      <w:pPr>
        <w:spacing w:line="240" w:lineRule="auto"/>
        <w:jc w:val="center"/>
        <w:rPr>
          <w:rFonts w:asciiTheme="minorBidi" w:hAnsiTheme="minorBidi" w:cstheme="minorBidi"/>
          <w:color w:val="833C0B" w:themeColor="accent2" w:themeShade="80"/>
          <w:sz w:val="30"/>
          <w:szCs w:val="30"/>
        </w:rPr>
      </w:pPr>
    </w:p>
    <w:p w14:paraId="6E1EE611" w14:textId="0B482D3D" w:rsidR="0016317B" w:rsidRDefault="0016317B" w:rsidP="0016317B">
      <w:pPr>
        <w:spacing w:line="240" w:lineRule="auto"/>
        <w:jc w:val="center"/>
        <w:rPr>
          <w:rFonts w:asciiTheme="minorBidi" w:hAnsiTheme="minorBidi" w:cstheme="minorBidi"/>
          <w:color w:val="000000" w:themeColor="text1"/>
          <w:sz w:val="30"/>
          <w:szCs w:val="30"/>
        </w:rPr>
      </w:pPr>
      <w:r>
        <w:rPr>
          <w:rFonts w:asciiTheme="minorBidi" w:hAnsiTheme="minorBidi" w:cstheme="minorBidi"/>
          <w:color w:val="000000" w:themeColor="text1"/>
          <w:sz w:val="30"/>
          <w:szCs w:val="30"/>
        </w:rPr>
        <w:t>________________________________________________________</w:t>
      </w:r>
    </w:p>
    <w:p w14:paraId="67AEF136" w14:textId="77777777" w:rsidR="0016317B" w:rsidRDefault="0016317B" w:rsidP="0016317B">
      <w:pPr>
        <w:spacing w:line="240" w:lineRule="auto"/>
        <w:rPr>
          <w:rFonts w:asciiTheme="minorBidi" w:hAnsiTheme="minorBidi" w:cstheme="minorBidi"/>
          <w:color w:val="000000" w:themeColor="text1"/>
          <w:sz w:val="30"/>
          <w:szCs w:val="30"/>
        </w:rPr>
      </w:pPr>
    </w:p>
    <w:p w14:paraId="07349542" w14:textId="4438F0E1" w:rsidR="0016317B" w:rsidRDefault="0016317B" w:rsidP="0016317B">
      <w:pPr>
        <w:spacing w:line="240" w:lineRule="auto"/>
        <w:rPr>
          <w:rFonts w:ascii="Arial" w:hAnsi="Arial" w:cs="Arial"/>
          <w:color w:val="000000" w:themeColor="text1"/>
          <w:sz w:val="40"/>
          <w:szCs w:val="40"/>
        </w:rPr>
      </w:pPr>
      <w:r>
        <w:rPr>
          <w:rFonts w:ascii="Arial" w:hAnsi="Arial" w:cs="Arial"/>
          <w:color w:val="000000" w:themeColor="text1"/>
          <w:sz w:val="40"/>
          <w:szCs w:val="40"/>
        </w:rPr>
        <w:t>Course Overview</w:t>
      </w:r>
    </w:p>
    <w:p w14:paraId="53A32D02" w14:textId="77777777" w:rsidR="0016317B" w:rsidRDefault="0016317B" w:rsidP="0016317B">
      <w:pPr>
        <w:spacing w:line="240" w:lineRule="auto"/>
        <w:rPr>
          <w:rFonts w:ascii="Arial" w:hAnsi="Arial" w:cs="Arial"/>
          <w:color w:val="000000" w:themeColor="text1"/>
          <w:sz w:val="22"/>
          <w:szCs w:val="22"/>
        </w:rPr>
      </w:pPr>
    </w:p>
    <w:p w14:paraId="0F30142A" w14:textId="2893DD78" w:rsidR="0016317B" w:rsidRDefault="00D0647B" w:rsidP="0016317B">
      <w:pPr>
        <w:spacing w:line="240" w:lineRule="auto"/>
        <w:rPr>
          <w:rFonts w:ascii="Arial" w:hAnsi="Arial" w:cs="Arial"/>
          <w:color w:val="000000" w:themeColor="text1"/>
          <w:sz w:val="22"/>
          <w:szCs w:val="22"/>
        </w:rPr>
      </w:pPr>
      <w:r>
        <w:rPr>
          <w:rFonts w:ascii="Arial" w:hAnsi="Arial" w:cs="Arial"/>
          <w:color w:val="000000" w:themeColor="text1"/>
          <w:sz w:val="22"/>
          <w:szCs w:val="22"/>
        </w:rPr>
        <w:t>American Literature through the Civil War</w:t>
      </w:r>
    </w:p>
    <w:p w14:paraId="74BFDD04" w14:textId="77777777" w:rsidR="0016317B" w:rsidRDefault="0016317B" w:rsidP="0016317B">
      <w:pPr>
        <w:spacing w:line="240" w:lineRule="auto"/>
        <w:rPr>
          <w:rFonts w:ascii="Arial" w:hAnsi="Arial" w:cs="Arial"/>
          <w:color w:val="000000" w:themeColor="text1"/>
          <w:sz w:val="22"/>
          <w:szCs w:val="22"/>
        </w:rPr>
      </w:pPr>
    </w:p>
    <w:p w14:paraId="28A28CE2" w14:textId="0E3E69AF" w:rsidR="0016317B" w:rsidRDefault="0016317B" w:rsidP="0016317B">
      <w:pPr>
        <w:spacing w:line="240" w:lineRule="auto"/>
        <w:rPr>
          <w:rFonts w:ascii="Arial" w:hAnsi="Arial" w:cs="Arial"/>
          <w:color w:val="000000" w:themeColor="text1"/>
          <w:sz w:val="22"/>
          <w:szCs w:val="22"/>
        </w:rPr>
      </w:pPr>
      <w:r>
        <w:rPr>
          <w:rFonts w:ascii="Arial" w:hAnsi="Arial" w:cs="Arial"/>
          <w:color w:val="000000" w:themeColor="text1"/>
          <w:sz w:val="22"/>
          <w:szCs w:val="22"/>
        </w:rPr>
        <w:t>Credit Hours: 3hrs</w:t>
      </w:r>
      <w:r w:rsidR="0092224F">
        <w:rPr>
          <w:rFonts w:ascii="Arial" w:hAnsi="Arial" w:cs="Arial"/>
          <w:color w:val="000000" w:themeColor="text1"/>
          <w:sz w:val="22"/>
          <w:szCs w:val="22"/>
        </w:rPr>
        <w:t xml:space="preserve"> </w:t>
      </w:r>
    </w:p>
    <w:p w14:paraId="4BB17C62" w14:textId="77777777" w:rsidR="0016317B" w:rsidRDefault="0016317B" w:rsidP="0016317B">
      <w:pPr>
        <w:spacing w:line="240" w:lineRule="auto"/>
        <w:rPr>
          <w:rFonts w:ascii="Arial" w:hAnsi="Arial" w:cs="Arial"/>
          <w:color w:val="000000" w:themeColor="text1"/>
          <w:sz w:val="22"/>
          <w:szCs w:val="22"/>
        </w:rPr>
      </w:pPr>
    </w:p>
    <w:p w14:paraId="35EB1892" w14:textId="35F180E8" w:rsidR="007B73B7" w:rsidRPr="00A7725B" w:rsidRDefault="007B73B7" w:rsidP="007C7F76">
      <w:pPr>
        <w:spacing w:line="240" w:lineRule="auto"/>
        <w:jc w:val="both"/>
        <w:rPr>
          <w:rFonts w:ascii="Open Sans" w:hAnsi="Open Sans" w:cs="Open Sans"/>
          <w:sz w:val="22"/>
          <w:szCs w:val="22"/>
        </w:rPr>
      </w:pPr>
      <w:r>
        <w:rPr>
          <w:rFonts w:ascii="Arial" w:eastAsia="Times New Roman" w:hAnsi="Arial" w:cs="Arial"/>
          <w:b/>
          <w:bCs/>
          <w:color w:val="000000"/>
          <w:sz w:val="22"/>
          <w:szCs w:val="22"/>
          <w:lang w:bidi="he-IL"/>
        </w:rPr>
        <w:t>Course Description</w:t>
      </w:r>
    </w:p>
    <w:p w14:paraId="02E16C7F" w14:textId="77777777" w:rsidR="007F2FB2" w:rsidRDefault="007F2FB2" w:rsidP="007F2FB2">
      <w:pPr>
        <w:pStyle w:val="NormalWeb"/>
        <w:spacing w:before="0" w:beforeAutospacing="0" w:after="0" w:afterAutospacing="0"/>
      </w:pPr>
      <w:r>
        <w:rPr>
          <w:rFonts w:ascii="Arial" w:hAnsi="Arial" w:cs="Arial"/>
          <w:color w:val="000000"/>
          <w:sz w:val="22"/>
          <w:szCs w:val="22"/>
        </w:rPr>
        <w:t>This course explores the foundations and development of the early American literary canon. Beginning with the early explorers of the New World and ending with the Civil War, we will read selections from the explorers/settlers, the Founding Fathers, early writers of fiction and poetry, philosophers, and those recording historic events as they unfolded.</w:t>
      </w:r>
    </w:p>
    <w:p w14:paraId="1D0BF298" w14:textId="77777777" w:rsidR="007F2FB2" w:rsidRDefault="007F2FB2" w:rsidP="007F2FB2">
      <w:pPr>
        <w:pStyle w:val="NormalWeb"/>
        <w:spacing w:before="0" w:beforeAutospacing="0" w:after="0" w:afterAutospacing="0"/>
      </w:pPr>
      <w:r>
        <w:rPr>
          <w:rFonts w:ascii="Arial" w:hAnsi="Arial" w:cs="Arial"/>
          <w:color w:val="000000"/>
          <w:sz w:val="22"/>
          <w:szCs w:val="22"/>
        </w:rPr>
        <w:t> </w:t>
      </w:r>
    </w:p>
    <w:p w14:paraId="2385BDDA" w14:textId="0DE3CF1E" w:rsidR="0016317B" w:rsidRPr="0016317B" w:rsidRDefault="0016317B" w:rsidP="0016317B">
      <w:pPr>
        <w:spacing w:line="240" w:lineRule="auto"/>
        <w:rPr>
          <w:rFonts w:ascii="Arial" w:hAnsi="Arial" w:cs="Arial"/>
          <w:color w:val="000000" w:themeColor="text1"/>
          <w:sz w:val="32"/>
          <w:szCs w:val="32"/>
        </w:rPr>
      </w:pPr>
      <w:r w:rsidRPr="0016317B">
        <w:rPr>
          <w:rFonts w:ascii="Arial" w:hAnsi="Arial" w:cs="Arial"/>
          <w:color w:val="000000" w:themeColor="text1"/>
          <w:sz w:val="32"/>
          <w:szCs w:val="32"/>
        </w:rPr>
        <w:t>Learning Outcomes</w:t>
      </w:r>
    </w:p>
    <w:p w14:paraId="06968421" w14:textId="77777777" w:rsidR="0016317B" w:rsidRDefault="0016317B" w:rsidP="0016317B">
      <w:pPr>
        <w:spacing w:line="240" w:lineRule="auto"/>
        <w:rPr>
          <w:rFonts w:ascii="Arial" w:hAnsi="Arial" w:cs="Arial"/>
          <w:color w:val="000000" w:themeColor="text1"/>
          <w:sz w:val="22"/>
          <w:szCs w:val="22"/>
        </w:rPr>
      </w:pPr>
    </w:p>
    <w:p w14:paraId="558D8893" w14:textId="2F947FFD" w:rsidR="0016317B" w:rsidRPr="008D6028" w:rsidRDefault="0016317B" w:rsidP="0016317B">
      <w:pPr>
        <w:spacing w:line="240" w:lineRule="auto"/>
        <w:rPr>
          <w:rFonts w:asciiTheme="minorBidi" w:hAnsiTheme="minorBidi" w:cstheme="minorBidi"/>
          <w:color w:val="000000" w:themeColor="text1"/>
          <w:sz w:val="22"/>
          <w:szCs w:val="22"/>
        </w:rPr>
      </w:pPr>
      <w:r>
        <w:rPr>
          <w:rFonts w:ascii="Arial" w:hAnsi="Arial" w:cs="Arial"/>
          <w:color w:val="000000" w:themeColor="text1"/>
          <w:sz w:val="22"/>
          <w:szCs w:val="22"/>
        </w:rPr>
        <w:t>By the end of this course, you will be able to:</w:t>
      </w:r>
    </w:p>
    <w:p w14:paraId="4C96812A" w14:textId="77777777" w:rsidR="007F2FB2" w:rsidRDefault="007F2FB2" w:rsidP="007F2FB2">
      <w:pPr>
        <w:pStyle w:val="NormalWeb"/>
        <w:spacing w:before="0" w:beforeAutospacing="0" w:after="0" w:afterAutospacing="0"/>
      </w:pPr>
    </w:p>
    <w:p w14:paraId="44E618BA" w14:textId="77777777" w:rsidR="007F2FB2" w:rsidRDefault="007F2FB2" w:rsidP="007F2FB2">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key early American writers and their representative works.</w:t>
      </w:r>
    </w:p>
    <w:p w14:paraId="4A4F63B2" w14:textId="77777777" w:rsidR="007F2FB2" w:rsidRDefault="007F2FB2" w:rsidP="007F2FB2">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Describe the development of the American literary canon and the characteristics of and influences on its development.</w:t>
      </w:r>
    </w:p>
    <w:p w14:paraId="62B0927B" w14:textId="77777777" w:rsidR="007F2FB2" w:rsidRDefault="007F2FB2" w:rsidP="007F2FB2">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Explain the philosophical, political, religious, and aesthetic concepts of the early American literary canon.</w:t>
      </w:r>
    </w:p>
    <w:p w14:paraId="44294273" w14:textId="67EBA4A1" w:rsidR="0016317B" w:rsidRPr="005E2616" w:rsidRDefault="007F2FB2" w:rsidP="005E2616">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Appreciate divergent points of view through readings, responses, and class discussion.</w:t>
      </w:r>
    </w:p>
    <w:p w14:paraId="737F0F9B" w14:textId="77777777" w:rsidR="0016317B" w:rsidRDefault="0016317B" w:rsidP="0016317B">
      <w:pPr>
        <w:spacing w:line="240" w:lineRule="auto"/>
        <w:ind w:left="360"/>
        <w:textAlignment w:val="baseline"/>
        <w:rPr>
          <w:rFonts w:ascii="Arial" w:eastAsia="Times New Roman" w:hAnsi="Arial" w:cs="Arial"/>
          <w:color w:val="000000"/>
          <w:sz w:val="22"/>
          <w:szCs w:val="22"/>
          <w:lang w:bidi="he-IL"/>
        </w:rPr>
      </w:pPr>
    </w:p>
    <w:p w14:paraId="20FBC922" w14:textId="77777777" w:rsidR="0016317B" w:rsidRDefault="0016317B" w:rsidP="0016317B">
      <w:pPr>
        <w:spacing w:line="240" w:lineRule="auto"/>
        <w:jc w:val="center"/>
        <w:rPr>
          <w:rFonts w:asciiTheme="minorBidi" w:hAnsiTheme="minorBidi" w:cstheme="minorBidi"/>
          <w:color w:val="000000" w:themeColor="text1"/>
          <w:sz w:val="30"/>
          <w:szCs w:val="30"/>
        </w:rPr>
      </w:pPr>
      <w:r>
        <w:rPr>
          <w:rFonts w:asciiTheme="minorBidi" w:hAnsiTheme="minorBidi" w:cstheme="minorBidi"/>
          <w:color w:val="000000" w:themeColor="text1"/>
          <w:sz w:val="30"/>
          <w:szCs w:val="30"/>
        </w:rPr>
        <w:t>________________________________________________________</w:t>
      </w:r>
    </w:p>
    <w:p w14:paraId="04FAB4EE" w14:textId="77777777" w:rsidR="0016317B" w:rsidRDefault="0016317B" w:rsidP="0016317B">
      <w:pPr>
        <w:spacing w:line="240" w:lineRule="auto"/>
        <w:textAlignment w:val="baseline"/>
        <w:rPr>
          <w:rFonts w:ascii="Arial" w:eastAsia="Times New Roman" w:hAnsi="Arial" w:cs="Arial"/>
          <w:color w:val="000000"/>
          <w:sz w:val="22"/>
          <w:szCs w:val="22"/>
          <w:lang w:bidi="he-IL"/>
        </w:rPr>
      </w:pPr>
    </w:p>
    <w:p w14:paraId="5625B7D0" w14:textId="0FA3ED60" w:rsidR="0016317B" w:rsidRPr="0016317B" w:rsidRDefault="0016317B" w:rsidP="0016317B">
      <w:pPr>
        <w:spacing w:line="240" w:lineRule="auto"/>
        <w:textAlignment w:val="baseline"/>
        <w:rPr>
          <w:rFonts w:ascii="Arial" w:eastAsia="Times New Roman" w:hAnsi="Arial" w:cs="Arial"/>
          <w:color w:val="000000"/>
          <w:sz w:val="40"/>
          <w:szCs w:val="40"/>
          <w:lang w:bidi="he-IL"/>
        </w:rPr>
      </w:pPr>
      <w:r w:rsidRPr="0016317B">
        <w:rPr>
          <w:rFonts w:ascii="Arial" w:eastAsia="Times New Roman" w:hAnsi="Arial" w:cs="Arial"/>
          <w:color w:val="000000"/>
          <w:sz w:val="40"/>
          <w:szCs w:val="40"/>
          <w:lang w:bidi="he-IL"/>
        </w:rPr>
        <w:t>Instructor Information</w:t>
      </w:r>
    </w:p>
    <w:p w14:paraId="19032B75" w14:textId="77777777" w:rsidR="0016317B" w:rsidRDefault="0016317B" w:rsidP="0016317B">
      <w:pPr>
        <w:spacing w:line="240" w:lineRule="auto"/>
        <w:textAlignment w:val="baseline"/>
        <w:rPr>
          <w:rFonts w:ascii="Arial" w:eastAsia="Times New Roman" w:hAnsi="Arial" w:cs="Arial"/>
          <w:color w:val="000000"/>
          <w:sz w:val="22"/>
          <w:szCs w:val="22"/>
          <w:lang w:bidi="he-IL"/>
        </w:rPr>
      </w:pPr>
    </w:p>
    <w:p w14:paraId="0348088C" w14:textId="19BD0AAC" w:rsidR="0016317B" w:rsidRDefault="0016317B" w:rsidP="0016317B">
      <w:pPr>
        <w:spacing w:line="240" w:lineRule="auto"/>
        <w:textAlignment w:val="baseline"/>
        <w:rPr>
          <w:rFonts w:ascii="Arial" w:eastAsia="Times New Roman" w:hAnsi="Arial" w:cs="Arial"/>
          <w:color w:val="000000"/>
          <w:sz w:val="22"/>
          <w:szCs w:val="22"/>
          <w:lang w:bidi="he-IL"/>
        </w:rPr>
      </w:pPr>
      <w:r>
        <w:rPr>
          <w:rFonts w:ascii="Arial" w:eastAsia="Times New Roman" w:hAnsi="Arial" w:cs="Arial"/>
          <w:color w:val="000000"/>
          <w:sz w:val="22"/>
          <w:szCs w:val="22"/>
          <w:lang w:bidi="he-IL"/>
        </w:rPr>
        <w:t>Name:</w:t>
      </w:r>
      <w:r w:rsidR="00107DE7">
        <w:rPr>
          <w:rFonts w:ascii="Arial" w:eastAsia="Times New Roman" w:hAnsi="Arial" w:cs="Arial"/>
          <w:color w:val="000000"/>
          <w:sz w:val="22"/>
          <w:szCs w:val="22"/>
          <w:lang w:bidi="he-IL"/>
        </w:rPr>
        <w:t xml:space="preserve"> </w:t>
      </w:r>
    </w:p>
    <w:p w14:paraId="4CBD23EC" w14:textId="74EACC02" w:rsidR="0016317B" w:rsidRDefault="0016317B" w:rsidP="0016317B">
      <w:pPr>
        <w:spacing w:line="240" w:lineRule="auto"/>
        <w:textAlignment w:val="baseline"/>
        <w:rPr>
          <w:rFonts w:ascii="Arial" w:eastAsia="Times New Roman" w:hAnsi="Arial" w:cs="Arial"/>
          <w:color w:val="000000"/>
          <w:sz w:val="22"/>
          <w:szCs w:val="22"/>
          <w:lang w:bidi="he-IL"/>
        </w:rPr>
      </w:pPr>
      <w:r>
        <w:rPr>
          <w:rFonts w:ascii="Arial" w:eastAsia="Times New Roman" w:hAnsi="Arial" w:cs="Arial"/>
          <w:color w:val="000000"/>
          <w:sz w:val="22"/>
          <w:szCs w:val="22"/>
          <w:lang w:bidi="he-IL"/>
        </w:rPr>
        <w:t>Contact Information:</w:t>
      </w:r>
      <w:r w:rsidR="00A47085">
        <w:rPr>
          <w:rFonts w:ascii="Arial" w:eastAsia="Times New Roman" w:hAnsi="Arial" w:cs="Arial"/>
          <w:color w:val="000000"/>
          <w:sz w:val="22"/>
          <w:szCs w:val="22"/>
          <w:lang w:bidi="he-IL"/>
        </w:rPr>
        <w:t xml:space="preserve"> </w:t>
      </w:r>
    </w:p>
    <w:p w14:paraId="4B8D0F91" w14:textId="70D5EB92" w:rsidR="0016317B" w:rsidRDefault="0016317B" w:rsidP="0016317B">
      <w:pPr>
        <w:spacing w:line="240" w:lineRule="auto"/>
        <w:textAlignment w:val="baseline"/>
        <w:rPr>
          <w:rFonts w:ascii="Arial" w:eastAsia="Times New Roman" w:hAnsi="Arial" w:cs="Arial"/>
          <w:color w:val="000000"/>
          <w:sz w:val="22"/>
          <w:szCs w:val="22"/>
          <w:lang w:bidi="he-IL"/>
        </w:rPr>
      </w:pPr>
      <w:r>
        <w:rPr>
          <w:rFonts w:ascii="Arial" w:eastAsia="Times New Roman" w:hAnsi="Arial" w:cs="Arial"/>
          <w:color w:val="000000"/>
          <w:sz w:val="22"/>
          <w:szCs w:val="22"/>
          <w:lang w:bidi="he-IL"/>
        </w:rPr>
        <w:t>Bio:</w:t>
      </w:r>
    </w:p>
    <w:p w14:paraId="7FA7DBC0" w14:textId="77777777" w:rsidR="0016317B" w:rsidRDefault="0016317B" w:rsidP="0016317B">
      <w:pPr>
        <w:spacing w:line="240" w:lineRule="auto"/>
        <w:textAlignment w:val="baseline"/>
        <w:rPr>
          <w:rFonts w:ascii="Arial" w:eastAsia="Times New Roman" w:hAnsi="Arial" w:cs="Arial"/>
          <w:color w:val="000000"/>
          <w:sz w:val="22"/>
          <w:szCs w:val="22"/>
          <w:lang w:bidi="he-IL"/>
        </w:rPr>
      </w:pPr>
    </w:p>
    <w:p w14:paraId="4DA220BC" w14:textId="77777777" w:rsidR="0016317B" w:rsidRDefault="0016317B" w:rsidP="0016317B">
      <w:pPr>
        <w:spacing w:line="240" w:lineRule="auto"/>
        <w:jc w:val="center"/>
        <w:rPr>
          <w:rFonts w:asciiTheme="minorBidi" w:hAnsiTheme="minorBidi" w:cstheme="minorBidi"/>
          <w:color w:val="000000" w:themeColor="text1"/>
          <w:sz w:val="30"/>
          <w:szCs w:val="30"/>
        </w:rPr>
      </w:pPr>
      <w:r>
        <w:rPr>
          <w:rFonts w:asciiTheme="minorBidi" w:hAnsiTheme="minorBidi" w:cstheme="minorBidi"/>
          <w:color w:val="000000" w:themeColor="text1"/>
          <w:sz w:val="30"/>
          <w:szCs w:val="30"/>
        </w:rPr>
        <w:t>________________________________________________________</w:t>
      </w:r>
    </w:p>
    <w:p w14:paraId="379797AA" w14:textId="77777777" w:rsidR="0016317B" w:rsidRDefault="0016317B" w:rsidP="0016317B">
      <w:pPr>
        <w:spacing w:line="240" w:lineRule="auto"/>
        <w:textAlignment w:val="baseline"/>
        <w:rPr>
          <w:rFonts w:ascii="Arial" w:eastAsia="Times New Roman" w:hAnsi="Arial" w:cs="Arial"/>
          <w:color w:val="000000"/>
          <w:sz w:val="22"/>
          <w:szCs w:val="22"/>
          <w:lang w:bidi="he-IL"/>
        </w:rPr>
      </w:pPr>
    </w:p>
    <w:p w14:paraId="16D6923C" w14:textId="56322B04" w:rsidR="0016317B" w:rsidRPr="0016317B" w:rsidRDefault="0016317B" w:rsidP="0016317B">
      <w:pPr>
        <w:spacing w:line="240" w:lineRule="auto"/>
        <w:textAlignment w:val="baseline"/>
        <w:rPr>
          <w:rFonts w:ascii="Arial" w:eastAsia="Times New Roman" w:hAnsi="Arial" w:cs="Arial"/>
          <w:color w:val="000000"/>
          <w:sz w:val="40"/>
          <w:szCs w:val="40"/>
          <w:lang w:bidi="he-IL"/>
        </w:rPr>
      </w:pPr>
      <w:r w:rsidRPr="0016317B">
        <w:rPr>
          <w:rFonts w:ascii="Arial" w:eastAsia="Times New Roman" w:hAnsi="Arial" w:cs="Arial"/>
          <w:color w:val="000000"/>
          <w:sz w:val="40"/>
          <w:szCs w:val="40"/>
          <w:lang w:bidi="he-IL"/>
        </w:rPr>
        <w:t>Resources</w:t>
      </w:r>
    </w:p>
    <w:p w14:paraId="16EED931" w14:textId="1FFB6A1C" w:rsidR="00DB7866" w:rsidRPr="00DB7866" w:rsidRDefault="00DB7866" w:rsidP="00F83BEC">
      <w:pPr>
        <w:spacing w:line="240" w:lineRule="auto"/>
        <w:ind w:left="360" w:hanging="360"/>
      </w:pPr>
      <w:r w:rsidRPr="00DB7866">
        <w:rPr>
          <w:rFonts w:asciiTheme="minorBidi" w:hAnsiTheme="minorBidi" w:cstheme="minorBidi"/>
          <w:sz w:val="22"/>
          <w:szCs w:val="22"/>
        </w:rPr>
        <w:t xml:space="preserve">Levine, R., Elliott, M., Gustafson, S., Hungerford, A. &amp; Loeffelholz, M. (2017). The Norton anthology of American literature. New York: W.W. Norton &amp; Company. </w:t>
      </w:r>
    </w:p>
    <w:p w14:paraId="4DA6546D" w14:textId="19A0513F" w:rsidR="00A47085" w:rsidRDefault="00A47085" w:rsidP="0016317B">
      <w:pPr>
        <w:spacing w:line="240" w:lineRule="auto"/>
        <w:textAlignment w:val="baseline"/>
        <w:rPr>
          <w:rFonts w:ascii="Arial" w:eastAsia="Times New Roman" w:hAnsi="Arial" w:cs="Arial"/>
          <w:color w:val="000000"/>
          <w:sz w:val="22"/>
          <w:szCs w:val="22"/>
          <w:lang w:bidi="he-IL"/>
        </w:rPr>
      </w:pPr>
    </w:p>
    <w:p w14:paraId="4030A8BD" w14:textId="5FA0F62C" w:rsidR="0016317B" w:rsidRDefault="0016317B" w:rsidP="0016317B">
      <w:pPr>
        <w:spacing w:line="240" w:lineRule="auto"/>
        <w:jc w:val="center"/>
        <w:rPr>
          <w:rFonts w:asciiTheme="minorBidi" w:hAnsiTheme="minorBidi" w:cstheme="minorBidi"/>
          <w:color w:val="000000" w:themeColor="text1"/>
          <w:sz w:val="30"/>
          <w:szCs w:val="30"/>
        </w:rPr>
      </w:pPr>
    </w:p>
    <w:p w14:paraId="5A98A6EB" w14:textId="77777777" w:rsidR="00B3527F" w:rsidRDefault="00B3527F" w:rsidP="0016317B">
      <w:pPr>
        <w:spacing w:line="240" w:lineRule="auto"/>
        <w:textAlignment w:val="baseline"/>
        <w:rPr>
          <w:rFonts w:ascii="Arial" w:eastAsia="Times New Roman" w:hAnsi="Arial" w:cs="Arial"/>
          <w:color w:val="000000"/>
          <w:sz w:val="40"/>
          <w:szCs w:val="40"/>
          <w:lang w:bidi="he-IL"/>
        </w:rPr>
        <w:sectPr w:rsidR="00B3527F">
          <w:pgSz w:w="12240" w:h="15840"/>
          <w:pgMar w:top="1440" w:right="1440" w:bottom="1440" w:left="1440" w:header="720" w:footer="720" w:gutter="0"/>
          <w:cols w:space="720"/>
          <w:docGrid w:linePitch="360"/>
        </w:sectPr>
      </w:pPr>
    </w:p>
    <w:p w14:paraId="2C1F0E88" w14:textId="75A32ADB" w:rsidR="00AA47B8" w:rsidRDefault="00AA47B8" w:rsidP="0016317B">
      <w:pPr>
        <w:spacing w:line="240" w:lineRule="auto"/>
        <w:textAlignment w:val="baseline"/>
        <w:rPr>
          <w:rFonts w:ascii="Arial" w:eastAsia="Times New Roman" w:hAnsi="Arial" w:cs="Arial"/>
          <w:color w:val="000000"/>
          <w:sz w:val="40"/>
          <w:szCs w:val="40"/>
          <w:lang w:bidi="he-IL"/>
        </w:rPr>
      </w:pPr>
      <w:r w:rsidRPr="00AA47B8">
        <w:rPr>
          <w:rFonts w:ascii="Arial" w:eastAsia="Times New Roman" w:hAnsi="Arial" w:cs="Arial"/>
          <w:color w:val="000000"/>
          <w:sz w:val="40"/>
          <w:szCs w:val="40"/>
          <w:lang w:bidi="he-IL"/>
        </w:rPr>
        <w:lastRenderedPageBreak/>
        <w:t>Course Outline</w:t>
      </w:r>
    </w:p>
    <w:p w14:paraId="45C03464" w14:textId="77777777" w:rsidR="00E44561" w:rsidRDefault="00E44561" w:rsidP="00DA5124">
      <w:pPr>
        <w:tabs>
          <w:tab w:val="left" w:pos="1003"/>
        </w:tabs>
        <w:spacing w:line="240" w:lineRule="auto"/>
        <w:textAlignment w:val="baseline"/>
        <w:rPr>
          <w:rFonts w:ascii="Arial" w:eastAsia="Times New Roman" w:hAnsi="Arial" w:cs="Arial"/>
          <w:color w:val="000000"/>
          <w:sz w:val="22"/>
          <w:szCs w:val="22"/>
          <w:lang w:bidi="he-IL"/>
        </w:rPr>
      </w:pPr>
    </w:p>
    <w:tbl>
      <w:tblPr>
        <w:tblW w:w="93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2340"/>
        <w:gridCol w:w="2340"/>
        <w:gridCol w:w="2340"/>
      </w:tblGrid>
      <w:tr w:rsidR="000801C5" w14:paraId="3B2D5F52" w14:textId="77777777" w:rsidTr="000F3BB6">
        <w:trPr>
          <w:trHeight w:val="520"/>
        </w:trPr>
        <w:tc>
          <w:tcPr>
            <w:tcW w:w="9360" w:type="dxa"/>
            <w:gridSpan w:val="4"/>
            <w:shd w:val="clear" w:color="auto" w:fill="D9D9D9"/>
          </w:tcPr>
          <w:p w14:paraId="548CDDFF" w14:textId="30F47F1E" w:rsidR="000801C5" w:rsidRDefault="000801C5" w:rsidP="000F3BB6">
            <w:pPr>
              <w:pStyle w:val="TableParagraph"/>
              <w:spacing w:before="120"/>
              <w:rPr>
                <w:sz w:val="26"/>
              </w:rPr>
            </w:pPr>
            <w:r>
              <w:rPr>
                <w:sz w:val="26"/>
              </w:rPr>
              <w:t xml:space="preserve">MODULE </w:t>
            </w:r>
            <w:r w:rsidR="00A86748">
              <w:rPr>
                <w:sz w:val="26"/>
              </w:rPr>
              <w:t>ONE</w:t>
            </w:r>
            <w:r>
              <w:rPr>
                <w:sz w:val="26"/>
              </w:rPr>
              <w:t>:</w:t>
            </w:r>
            <w:r>
              <w:rPr>
                <w:spacing w:val="-5"/>
                <w:sz w:val="26"/>
              </w:rPr>
              <w:t xml:space="preserve"> </w:t>
            </w:r>
            <w:r w:rsidR="00D857D2">
              <w:rPr>
                <w:spacing w:val="-5"/>
                <w:sz w:val="26"/>
              </w:rPr>
              <w:t>EXPLORERS AND SETTLERS IN THE NEW WORLD</w:t>
            </w:r>
          </w:p>
        </w:tc>
      </w:tr>
      <w:tr w:rsidR="000801C5" w14:paraId="4E21C5A7" w14:textId="77777777" w:rsidTr="000F3BB6">
        <w:trPr>
          <w:trHeight w:val="460"/>
        </w:trPr>
        <w:tc>
          <w:tcPr>
            <w:tcW w:w="2340" w:type="dxa"/>
            <w:shd w:val="clear" w:color="auto" w:fill="434343"/>
          </w:tcPr>
          <w:p w14:paraId="56AEA4E7" w14:textId="77777777" w:rsidR="000801C5" w:rsidRDefault="000801C5" w:rsidP="000F3BB6">
            <w:pPr>
              <w:pStyle w:val="TableParagraph"/>
            </w:pPr>
            <w:r>
              <w:rPr>
                <w:color w:val="FFFFFF"/>
                <w:spacing w:val="-2"/>
              </w:rPr>
              <w:t>Title</w:t>
            </w:r>
          </w:p>
        </w:tc>
        <w:tc>
          <w:tcPr>
            <w:tcW w:w="2340" w:type="dxa"/>
            <w:shd w:val="clear" w:color="auto" w:fill="434343"/>
          </w:tcPr>
          <w:p w14:paraId="04F92323" w14:textId="77777777" w:rsidR="000801C5" w:rsidRDefault="000801C5" w:rsidP="000F3BB6">
            <w:pPr>
              <w:pStyle w:val="TableParagraph"/>
            </w:pPr>
            <w:r>
              <w:rPr>
                <w:color w:val="FFFFFF"/>
                <w:spacing w:val="-4"/>
              </w:rPr>
              <w:t>Type</w:t>
            </w:r>
          </w:p>
        </w:tc>
        <w:tc>
          <w:tcPr>
            <w:tcW w:w="2340" w:type="dxa"/>
            <w:shd w:val="clear" w:color="auto" w:fill="434343"/>
          </w:tcPr>
          <w:p w14:paraId="64C5BACC" w14:textId="77777777" w:rsidR="000801C5" w:rsidRDefault="000801C5" w:rsidP="000F3BB6">
            <w:pPr>
              <w:pStyle w:val="TableParagraph"/>
              <w:ind w:left="732" w:right="732"/>
              <w:jc w:val="center"/>
            </w:pPr>
            <w:r>
              <w:rPr>
                <w:color w:val="FFFFFF"/>
                <w:spacing w:val="-2"/>
              </w:rPr>
              <w:t>Duration</w:t>
            </w:r>
          </w:p>
        </w:tc>
        <w:tc>
          <w:tcPr>
            <w:tcW w:w="2340" w:type="dxa"/>
            <w:shd w:val="clear" w:color="auto" w:fill="434343"/>
          </w:tcPr>
          <w:p w14:paraId="109C1016" w14:textId="77777777" w:rsidR="000801C5" w:rsidRDefault="000801C5" w:rsidP="000F3BB6">
            <w:pPr>
              <w:pStyle w:val="TableParagraph"/>
              <w:ind w:left="732" w:right="732"/>
              <w:jc w:val="center"/>
            </w:pPr>
            <w:r>
              <w:rPr>
                <w:color w:val="FFFFFF"/>
                <w:spacing w:val="-2"/>
              </w:rPr>
              <w:t>Points</w:t>
            </w:r>
          </w:p>
        </w:tc>
      </w:tr>
      <w:tr w:rsidR="000801C5" w14:paraId="77F8B691" w14:textId="77777777" w:rsidTr="000F3BB6">
        <w:trPr>
          <w:trHeight w:val="440"/>
        </w:trPr>
        <w:tc>
          <w:tcPr>
            <w:tcW w:w="2340" w:type="dxa"/>
          </w:tcPr>
          <w:p w14:paraId="00A87136" w14:textId="77777777" w:rsidR="000801C5" w:rsidRDefault="000801C5" w:rsidP="000F3BB6">
            <w:pPr>
              <w:pStyle w:val="TableParagraph"/>
              <w:spacing w:before="102"/>
            </w:pPr>
            <w:r>
              <w:t>Read and Watch</w:t>
            </w:r>
          </w:p>
        </w:tc>
        <w:tc>
          <w:tcPr>
            <w:tcW w:w="2340" w:type="dxa"/>
          </w:tcPr>
          <w:p w14:paraId="590BDA6A" w14:textId="77777777" w:rsidR="000801C5" w:rsidRDefault="000801C5" w:rsidP="000F3BB6">
            <w:pPr>
              <w:pStyle w:val="TableParagraph"/>
              <w:spacing w:before="102"/>
            </w:pPr>
            <w:r>
              <w:t>Input</w:t>
            </w:r>
          </w:p>
        </w:tc>
        <w:tc>
          <w:tcPr>
            <w:tcW w:w="2340" w:type="dxa"/>
          </w:tcPr>
          <w:p w14:paraId="36C6FE62" w14:textId="2754B68D" w:rsidR="000801C5" w:rsidRDefault="0007072A" w:rsidP="000F3BB6">
            <w:pPr>
              <w:pStyle w:val="TableParagraph"/>
              <w:spacing w:before="102"/>
              <w:ind w:left="823"/>
            </w:pPr>
            <w:r>
              <w:rPr>
                <w:color w:val="434343"/>
              </w:rPr>
              <w:t>5</w:t>
            </w:r>
            <w:r w:rsidR="000801C5">
              <w:rPr>
                <w:color w:val="434343"/>
                <w:spacing w:val="-5"/>
              </w:rPr>
              <w:t>hrs</w:t>
            </w:r>
          </w:p>
        </w:tc>
        <w:tc>
          <w:tcPr>
            <w:tcW w:w="2340" w:type="dxa"/>
          </w:tcPr>
          <w:p w14:paraId="0B19CDCC" w14:textId="77777777" w:rsidR="000801C5" w:rsidRDefault="000801C5" w:rsidP="000F3BB6">
            <w:pPr>
              <w:pStyle w:val="TableParagraph"/>
              <w:spacing w:before="102"/>
              <w:ind w:left="732" w:right="732"/>
              <w:jc w:val="center"/>
            </w:pPr>
            <w:r>
              <w:rPr>
                <w:color w:val="434343"/>
                <w:spacing w:val="-5"/>
              </w:rPr>
              <w:t>--</w:t>
            </w:r>
          </w:p>
        </w:tc>
      </w:tr>
      <w:tr w:rsidR="000801C5" w14:paraId="7B1CE715" w14:textId="77777777" w:rsidTr="000F3BB6">
        <w:trPr>
          <w:trHeight w:val="460"/>
        </w:trPr>
        <w:tc>
          <w:tcPr>
            <w:tcW w:w="2340" w:type="dxa"/>
            <w:shd w:val="clear" w:color="auto" w:fill="F3F3F3"/>
          </w:tcPr>
          <w:p w14:paraId="1B80C001" w14:textId="19559975" w:rsidR="000801C5" w:rsidRDefault="000801C5" w:rsidP="000F3BB6">
            <w:pPr>
              <w:pStyle w:val="TableParagraph"/>
              <w:spacing w:before="120"/>
            </w:pPr>
            <w:r>
              <w:t>Discussion</w:t>
            </w:r>
            <w:r w:rsidR="00107DE7">
              <w:t xml:space="preserve"> Forum</w:t>
            </w:r>
          </w:p>
        </w:tc>
        <w:tc>
          <w:tcPr>
            <w:tcW w:w="2340" w:type="dxa"/>
            <w:shd w:val="clear" w:color="auto" w:fill="F3F3F3"/>
          </w:tcPr>
          <w:p w14:paraId="3552AC6C" w14:textId="77777777" w:rsidR="000801C5" w:rsidRDefault="000801C5" w:rsidP="000F3BB6">
            <w:pPr>
              <w:pStyle w:val="TableParagraph"/>
              <w:spacing w:before="120"/>
            </w:pPr>
            <w:r>
              <w:t>Discussion</w:t>
            </w:r>
          </w:p>
        </w:tc>
        <w:tc>
          <w:tcPr>
            <w:tcW w:w="2340" w:type="dxa"/>
            <w:shd w:val="clear" w:color="auto" w:fill="F3F3F3"/>
          </w:tcPr>
          <w:p w14:paraId="3FAD7EB4" w14:textId="2DDAC42F" w:rsidR="000801C5" w:rsidRDefault="00B3527F" w:rsidP="000F3BB6">
            <w:pPr>
              <w:pStyle w:val="TableParagraph"/>
              <w:spacing w:before="120"/>
              <w:ind w:left="823"/>
            </w:pPr>
            <w:r>
              <w:rPr>
                <w:color w:val="434343"/>
              </w:rPr>
              <w:t>3</w:t>
            </w:r>
            <w:r w:rsidR="000801C5">
              <w:rPr>
                <w:color w:val="434343"/>
                <w:spacing w:val="-5"/>
              </w:rPr>
              <w:t>hrs</w:t>
            </w:r>
          </w:p>
        </w:tc>
        <w:tc>
          <w:tcPr>
            <w:tcW w:w="2340" w:type="dxa"/>
            <w:shd w:val="clear" w:color="auto" w:fill="F3F3F3"/>
          </w:tcPr>
          <w:p w14:paraId="7DE2A690" w14:textId="68BB94D6" w:rsidR="000801C5" w:rsidRDefault="00732D2A" w:rsidP="000F3BB6">
            <w:pPr>
              <w:pStyle w:val="TableParagraph"/>
              <w:spacing w:before="120"/>
              <w:ind w:left="732" w:right="732"/>
              <w:jc w:val="center"/>
            </w:pPr>
            <w:r>
              <w:t>35</w:t>
            </w:r>
          </w:p>
        </w:tc>
      </w:tr>
      <w:tr w:rsidR="000801C5" w14:paraId="58DEDD0E" w14:textId="77777777" w:rsidTr="000F3BB6">
        <w:trPr>
          <w:trHeight w:val="460"/>
        </w:trPr>
        <w:tc>
          <w:tcPr>
            <w:tcW w:w="2340" w:type="dxa"/>
            <w:shd w:val="clear" w:color="auto" w:fill="F3F3F3"/>
          </w:tcPr>
          <w:p w14:paraId="62D9E7CC" w14:textId="4C9B97B4" w:rsidR="000801C5" w:rsidRDefault="002E2787" w:rsidP="002E2787">
            <w:pPr>
              <w:pStyle w:val="TableParagraph"/>
              <w:spacing w:before="115"/>
              <w:ind w:left="0"/>
            </w:pPr>
            <w:r>
              <w:t xml:space="preserve"> </w:t>
            </w:r>
            <w:r w:rsidR="009941C9">
              <w:t>Quiz 1</w:t>
            </w:r>
          </w:p>
        </w:tc>
        <w:tc>
          <w:tcPr>
            <w:tcW w:w="2340" w:type="dxa"/>
            <w:shd w:val="clear" w:color="auto" w:fill="F3F3F3"/>
          </w:tcPr>
          <w:p w14:paraId="5C9E5F57" w14:textId="7DACE09E" w:rsidR="000801C5" w:rsidRDefault="009941C9" w:rsidP="000F3BB6">
            <w:pPr>
              <w:pStyle w:val="TableParagraph"/>
              <w:spacing w:before="115"/>
            </w:pPr>
            <w:r>
              <w:t>Assessment</w:t>
            </w:r>
          </w:p>
        </w:tc>
        <w:tc>
          <w:tcPr>
            <w:tcW w:w="2340" w:type="dxa"/>
            <w:shd w:val="clear" w:color="auto" w:fill="F3F3F3"/>
          </w:tcPr>
          <w:p w14:paraId="42BC6B77" w14:textId="70A3BF78" w:rsidR="000801C5" w:rsidRDefault="0007072A" w:rsidP="000F3BB6">
            <w:pPr>
              <w:pStyle w:val="TableParagraph"/>
              <w:spacing w:before="115"/>
              <w:ind w:left="823"/>
            </w:pPr>
            <w:r>
              <w:t>1</w:t>
            </w:r>
            <w:r w:rsidR="000801C5">
              <w:t>hr</w:t>
            </w:r>
          </w:p>
        </w:tc>
        <w:tc>
          <w:tcPr>
            <w:tcW w:w="2340" w:type="dxa"/>
            <w:shd w:val="clear" w:color="auto" w:fill="F3F3F3"/>
          </w:tcPr>
          <w:p w14:paraId="51738C6C" w14:textId="7C18E72B" w:rsidR="000801C5" w:rsidRDefault="003069AF" w:rsidP="000F3BB6">
            <w:pPr>
              <w:pStyle w:val="TableParagraph"/>
              <w:spacing w:before="115"/>
              <w:ind w:left="732" w:right="732"/>
              <w:jc w:val="center"/>
            </w:pPr>
            <w:r>
              <w:t>15</w:t>
            </w:r>
          </w:p>
        </w:tc>
      </w:tr>
      <w:tr w:rsidR="00CF33B4" w14:paraId="624DA4CC" w14:textId="77777777" w:rsidTr="000F3BB6">
        <w:trPr>
          <w:trHeight w:val="460"/>
        </w:trPr>
        <w:tc>
          <w:tcPr>
            <w:tcW w:w="2340" w:type="dxa"/>
            <w:shd w:val="clear" w:color="auto" w:fill="F3F3F3"/>
          </w:tcPr>
          <w:p w14:paraId="622119F0" w14:textId="106D0944" w:rsidR="00CF33B4" w:rsidRDefault="005C19C8" w:rsidP="002E2787">
            <w:pPr>
              <w:pStyle w:val="TableParagraph"/>
              <w:spacing w:before="115"/>
              <w:ind w:left="0"/>
            </w:pPr>
            <w:r>
              <w:t xml:space="preserve"> </w:t>
            </w:r>
            <w:r w:rsidR="009941C9">
              <w:t>Quiz 2</w:t>
            </w:r>
          </w:p>
        </w:tc>
        <w:tc>
          <w:tcPr>
            <w:tcW w:w="2340" w:type="dxa"/>
            <w:shd w:val="clear" w:color="auto" w:fill="F3F3F3"/>
          </w:tcPr>
          <w:p w14:paraId="2AECED12" w14:textId="3ED282E6" w:rsidR="00CF33B4" w:rsidRDefault="009941C9" w:rsidP="000F3BB6">
            <w:pPr>
              <w:pStyle w:val="TableParagraph"/>
              <w:spacing w:before="115"/>
            </w:pPr>
            <w:r>
              <w:t>Assessment</w:t>
            </w:r>
          </w:p>
        </w:tc>
        <w:tc>
          <w:tcPr>
            <w:tcW w:w="2340" w:type="dxa"/>
            <w:shd w:val="clear" w:color="auto" w:fill="F3F3F3"/>
          </w:tcPr>
          <w:p w14:paraId="5E4FA00F" w14:textId="54F54518" w:rsidR="00CF33B4" w:rsidRDefault="0007072A" w:rsidP="000F3BB6">
            <w:pPr>
              <w:pStyle w:val="TableParagraph"/>
              <w:spacing w:before="115"/>
              <w:ind w:left="823"/>
            </w:pPr>
            <w:r>
              <w:t>1</w:t>
            </w:r>
            <w:r w:rsidR="005C19C8">
              <w:t>hr</w:t>
            </w:r>
          </w:p>
        </w:tc>
        <w:tc>
          <w:tcPr>
            <w:tcW w:w="2340" w:type="dxa"/>
            <w:shd w:val="clear" w:color="auto" w:fill="F3F3F3"/>
          </w:tcPr>
          <w:p w14:paraId="2FBC3518" w14:textId="5C965DE8" w:rsidR="00CF33B4" w:rsidRDefault="003069AF" w:rsidP="000F3BB6">
            <w:pPr>
              <w:pStyle w:val="TableParagraph"/>
              <w:spacing w:before="115"/>
              <w:ind w:left="732" w:right="732"/>
              <w:jc w:val="center"/>
            </w:pPr>
            <w:r>
              <w:t>15</w:t>
            </w:r>
          </w:p>
        </w:tc>
      </w:tr>
      <w:tr w:rsidR="000801C5" w14:paraId="2F716ED2" w14:textId="77777777" w:rsidTr="000F3BB6">
        <w:trPr>
          <w:trHeight w:val="460"/>
        </w:trPr>
        <w:tc>
          <w:tcPr>
            <w:tcW w:w="2340" w:type="dxa"/>
            <w:tcBorders>
              <w:left w:val="single" w:sz="8" w:space="0" w:color="FFFFFF"/>
              <w:bottom w:val="single" w:sz="8" w:space="0" w:color="FFFFFF"/>
            </w:tcBorders>
          </w:tcPr>
          <w:p w14:paraId="2F8226FB" w14:textId="77777777" w:rsidR="000801C5" w:rsidRDefault="000801C5" w:rsidP="000F3BB6">
            <w:pPr>
              <w:pStyle w:val="TableParagraph"/>
              <w:spacing w:before="0"/>
              <w:ind w:left="0"/>
              <w:rPr>
                <w:rFonts w:ascii="Times New Roman"/>
              </w:rPr>
            </w:pPr>
          </w:p>
        </w:tc>
        <w:tc>
          <w:tcPr>
            <w:tcW w:w="2340" w:type="dxa"/>
          </w:tcPr>
          <w:p w14:paraId="2F1E3CEF" w14:textId="77777777" w:rsidR="000801C5" w:rsidRDefault="000801C5" w:rsidP="000F3BB6">
            <w:pPr>
              <w:pStyle w:val="TableParagraph"/>
              <w:spacing w:before="113"/>
              <w:ind w:left="0" w:right="92"/>
              <w:jc w:val="right"/>
              <w:rPr>
                <w:b/>
              </w:rPr>
            </w:pPr>
            <w:r>
              <w:rPr>
                <w:b/>
                <w:color w:val="434343"/>
                <w:spacing w:val="-2"/>
              </w:rPr>
              <w:t>Totals</w:t>
            </w:r>
          </w:p>
        </w:tc>
        <w:tc>
          <w:tcPr>
            <w:tcW w:w="2340" w:type="dxa"/>
          </w:tcPr>
          <w:p w14:paraId="361456D2" w14:textId="33CA37AE" w:rsidR="000801C5" w:rsidRDefault="000801C5" w:rsidP="000F3BB6">
            <w:pPr>
              <w:pStyle w:val="TableParagraph"/>
              <w:spacing w:before="113"/>
              <w:ind w:left="805"/>
              <w:rPr>
                <w:b/>
              </w:rPr>
            </w:pPr>
            <w:r>
              <w:rPr>
                <w:b/>
                <w:color w:val="434343"/>
              </w:rPr>
              <w:t>1</w:t>
            </w:r>
            <w:r w:rsidR="0007072A">
              <w:rPr>
                <w:b/>
                <w:color w:val="434343"/>
              </w:rPr>
              <w:t>0</w:t>
            </w:r>
            <w:r>
              <w:rPr>
                <w:b/>
                <w:color w:val="434343"/>
                <w:spacing w:val="-5"/>
              </w:rPr>
              <w:t>hrs</w:t>
            </w:r>
          </w:p>
        </w:tc>
        <w:tc>
          <w:tcPr>
            <w:tcW w:w="2340" w:type="dxa"/>
          </w:tcPr>
          <w:p w14:paraId="45538065" w14:textId="07654715" w:rsidR="000801C5" w:rsidRDefault="00732D2A" w:rsidP="000F3BB6">
            <w:pPr>
              <w:pStyle w:val="TableParagraph"/>
              <w:spacing w:before="113"/>
              <w:ind w:left="732" w:right="732"/>
              <w:jc w:val="center"/>
              <w:rPr>
                <w:b/>
              </w:rPr>
            </w:pPr>
            <w:r>
              <w:rPr>
                <w:b/>
                <w:color w:val="434343"/>
                <w:spacing w:val="-5"/>
              </w:rPr>
              <w:t>65</w:t>
            </w:r>
          </w:p>
        </w:tc>
      </w:tr>
    </w:tbl>
    <w:p w14:paraId="3A187EEF" w14:textId="77777777" w:rsidR="000801C5" w:rsidRDefault="000801C5" w:rsidP="00DA5124">
      <w:pPr>
        <w:tabs>
          <w:tab w:val="left" w:pos="1003"/>
        </w:tabs>
        <w:spacing w:line="240" w:lineRule="auto"/>
        <w:textAlignment w:val="baseline"/>
        <w:rPr>
          <w:rFonts w:ascii="Arial" w:eastAsia="Times New Roman" w:hAnsi="Arial" w:cs="Arial"/>
          <w:color w:val="000000"/>
          <w:sz w:val="22"/>
          <w:szCs w:val="22"/>
          <w:lang w:bidi="he-IL"/>
        </w:rPr>
      </w:pPr>
    </w:p>
    <w:p w14:paraId="6662BD2F" w14:textId="77777777" w:rsidR="000801C5" w:rsidRDefault="000801C5" w:rsidP="00DA5124">
      <w:pPr>
        <w:tabs>
          <w:tab w:val="left" w:pos="1003"/>
        </w:tabs>
        <w:spacing w:line="240" w:lineRule="auto"/>
        <w:textAlignment w:val="baseline"/>
        <w:rPr>
          <w:rFonts w:ascii="Arial" w:eastAsia="Times New Roman" w:hAnsi="Arial" w:cs="Arial"/>
          <w:color w:val="000000"/>
          <w:sz w:val="22"/>
          <w:szCs w:val="22"/>
          <w:lang w:bidi="he-IL"/>
        </w:rPr>
      </w:pPr>
    </w:p>
    <w:tbl>
      <w:tblPr>
        <w:tblW w:w="93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2340"/>
        <w:gridCol w:w="2340"/>
        <w:gridCol w:w="2340"/>
      </w:tblGrid>
      <w:tr w:rsidR="007B63C6" w14:paraId="570C8591" w14:textId="77777777" w:rsidTr="002569EC">
        <w:trPr>
          <w:trHeight w:val="520"/>
        </w:trPr>
        <w:tc>
          <w:tcPr>
            <w:tcW w:w="9360" w:type="dxa"/>
            <w:gridSpan w:val="4"/>
            <w:shd w:val="clear" w:color="auto" w:fill="D9D9D9"/>
          </w:tcPr>
          <w:p w14:paraId="41939D76" w14:textId="5981D54E" w:rsidR="007B63C6" w:rsidRDefault="007B63C6" w:rsidP="008B2332">
            <w:pPr>
              <w:pStyle w:val="TableParagraph"/>
              <w:spacing w:before="120"/>
              <w:rPr>
                <w:sz w:val="26"/>
              </w:rPr>
            </w:pPr>
            <w:r>
              <w:rPr>
                <w:sz w:val="26"/>
              </w:rPr>
              <w:t>MODULE</w:t>
            </w:r>
            <w:r w:rsidR="003105A3">
              <w:rPr>
                <w:sz w:val="26"/>
              </w:rPr>
              <w:t xml:space="preserve"> TWO</w:t>
            </w:r>
            <w:r>
              <w:rPr>
                <w:sz w:val="26"/>
              </w:rPr>
              <w:t>:</w:t>
            </w:r>
            <w:r>
              <w:rPr>
                <w:spacing w:val="-5"/>
                <w:sz w:val="26"/>
              </w:rPr>
              <w:t xml:space="preserve"> </w:t>
            </w:r>
            <w:r w:rsidR="007F3F07">
              <w:rPr>
                <w:spacing w:val="-5"/>
                <w:sz w:val="26"/>
              </w:rPr>
              <w:t>POLITICAL WRITERS OF THE FOUNDING ERA</w:t>
            </w:r>
          </w:p>
        </w:tc>
      </w:tr>
      <w:tr w:rsidR="007B63C6" w14:paraId="5C552E78" w14:textId="77777777" w:rsidTr="002569EC">
        <w:trPr>
          <w:trHeight w:val="460"/>
        </w:trPr>
        <w:tc>
          <w:tcPr>
            <w:tcW w:w="2340" w:type="dxa"/>
            <w:shd w:val="clear" w:color="auto" w:fill="434343"/>
          </w:tcPr>
          <w:p w14:paraId="166CF361" w14:textId="77777777" w:rsidR="007B63C6" w:rsidRDefault="007B63C6" w:rsidP="008B2332">
            <w:pPr>
              <w:pStyle w:val="TableParagraph"/>
            </w:pPr>
            <w:r>
              <w:rPr>
                <w:color w:val="FFFFFF"/>
                <w:spacing w:val="-2"/>
              </w:rPr>
              <w:t>Title</w:t>
            </w:r>
          </w:p>
        </w:tc>
        <w:tc>
          <w:tcPr>
            <w:tcW w:w="2340" w:type="dxa"/>
            <w:shd w:val="clear" w:color="auto" w:fill="434343"/>
          </w:tcPr>
          <w:p w14:paraId="6CC192B3" w14:textId="77777777" w:rsidR="007B63C6" w:rsidRDefault="007B63C6" w:rsidP="008B2332">
            <w:pPr>
              <w:pStyle w:val="TableParagraph"/>
            </w:pPr>
            <w:r>
              <w:rPr>
                <w:color w:val="FFFFFF"/>
                <w:spacing w:val="-4"/>
              </w:rPr>
              <w:t>Type</w:t>
            </w:r>
          </w:p>
        </w:tc>
        <w:tc>
          <w:tcPr>
            <w:tcW w:w="2340" w:type="dxa"/>
            <w:shd w:val="clear" w:color="auto" w:fill="434343"/>
          </w:tcPr>
          <w:p w14:paraId="5925BB49" w14:textId="77777777" w:rsidR="007B63C6" w:rsidRDefault="007B63C6" w:rsidP="008B2332">
            <w:pPr>
              <w:pStyle w:val="TableParagraph"/>
              <w:ind w:left="732" w:right="732"/>
              <w:jc w:val="center"/>
            </w:pPr>
            <w:r>
              <w:rPr>
                <w:color w:val="FFFFFF"/>
                <w:spacing w:val="-2"/>
              </w:rPr>
              <w:t>Duration</w:t>
            </w:r>
          </w:p>
        </w:tc>
        <w:tc>
          <w:tcPr>
            <w:tcW w:w="2340" w:type="dxa"/>
            <w:shd w:val="clear" w:color="auto" w:fill="434343"/>
          </w:tcPr>
          <w:p w14:paraId="178ECCD8" w14:textId="77777777" w:rsidR="007B63C6" w:rsidRDefault="007B63C6" w:rsidP="008B2332">
            <w:pPr>
              <w:pStyle w:val="TableParagraph"/>
              <w:ind w:left="732" w:right="732"/>
              <w:jc w:val="center"/>
            </w:pPr>
            <w:r>
              <w:rPr>
                <w:color w:val="FFFFFF"/>
                <w:spacing w:val="-2"/>
              </w:rPr>
              <w:t>Points</w:t>
            </w:r>
          </w:p>
        </w:tc>
      </w:tr>
      <w:tr w:rsidR="00D81957" w14:paraId="0D3D0A8B" w14:textId="77777777" w:rsidTr="002569EC">
        <w:trPr>
          <w:trHeight w:val="440"/>
        </w:trPr>
        <w:tc>
          <w:tcPr>
            <w:tcW w:w="2340" w:type="dxa"/>
          </w:tcPr>
          <w:p w14:paraId="4AE48DAE" w14:textId="413D2841" w:rsidR="00D81957" w:rsidRDefault="00D81957" w:rsidP="00D81957">
            <w:pPr>
              <w:pStyle w:val="TableParagraph"/>
              <w:spacing w:before="102"/>
            </w:pPr>
            <w:r>
              <w:t>Read and Watch</w:t>
            </w:r>
          </w:p>
        </w:tc>
        <w:tc>
          <w:tcPr>
            <w:tcW w:w="2340" w:type="dxa"/>
          </w:tcPr>
          <w:p w14:paraId="3D1C2F1E" w14:textId="01DC92C0" w:rsidR="00D81957" w:rsidRDefault="00D81957" w:rsidP="00D81957">
            <w:pPr>
              <w:pStyle w:val="TableParagraph"/>
              <w:spacing w:before="102"/>
            </w:pPr>
            <w:r>
              <w:t>Input</w:t>
            </w:r>
          </w:p>
        </w:tc>
        <w:tc>
          <w:tcPr>
            <w:tcW w:w="2340" w:type="dxa"/>
          </w:tcPr>
          <w:p w14:paraId="7D4862BE" w14:textId="479E88F8" w:rsidR="00D81957" w:rsidRDefault="00173022" w:rsidP="00D81957">
            <w:pPr>
              <w:pStyle w:val="TableParagraph"/>
              <w:spacing w:before="102"/>
              <w:ind w:left="823"/>
            </w:pPr>
            <w:r>
              <w:rPr>
                <w:color w:val="434343"/>
              </w:rPr>
              <w:t>5</w:t>
            </w:r>
            <w:r w:rsidR="00D81957">
              <w:rPr>
                <w:color w:val="434343"/>
                <w:spacing w:val="-5"/>
              </w:rPr>
              <w:t>hrs</w:t>
            </w:r>
          </w:p>
        </w:tc>
        <w:tc>
          <w:tcPr>
            <w:tcW w:w="2340" w:type="dxa"/>
          </w:tcPr>
          <w:p w14:paraId="5D0112DA" w14:textId="31F9EBE4" w:rsidR="00D81957" w:rsidRDefault="00D81957" w:rsidP="00D81957">
            <w:pPr>
              <w:pStyle w:val="TableParagraph"/>
              <w:spacing w:before="102"/>
              <w:ind w:left="732" w:right="732"/>
              <w:jc w:val="center"/>
            </w:pPr>
            <w:r>
              <w:rPr>
                <w:color w:val="434343"/>
                <w:spacing w:val="-5"/>
              </w:rPr>
              <w:t>--</w:t>
            </w:r>
          </w:p>
        </w:tc>
      </w:tr>
      <w:tr w:rsidR="00D81957" w14:paraId="6D5A37D7" w14:textId="77777777" w:rsidTr="002569EC">
        <w:trPr>
          <w:trHeight w:val="460"/>
        </w:trPr>
        <w:tc>
          <w:tcPr>
            <w:tcW w:w="2340" w:type="dxa"/>
            <w:shd w:val="clear" w:color="auto" w:fill="F3F3F3"/>
          </w:tcPr>
          <w:p w14:paraId="79CA25B3" w14:textId="0843E30D" w:rsidR="00D81957" w:rsidRDefault="00D81957" w:rsidP="00D81957">
            <w:pPr>
              <w:pStyle w:val="TableParagraph"/>
              <w:spacing w:before="120"/>
            </w:pPr>
            <w:r>
              <w:t>Discussion Forum</w:t>
            </w:r>
          </w:p>
        </w:tc>
        <w:tc>
          <w:tcPr>
            <w:tcW w:w="2340" w:type="dxa"/>
            <w:shd w:val="clear" w:color="auto" w:fill="F3F3F3"/>
          </w:tcPr>
          <w:p w14:paraId="5B152E80" w14:textId="13C12CC8" w:rsidR="00D81957" w:rsidRDefault="00D81957" w:rsidP="00D81957">
            <w:pPr>
              <w:pStyle w:val="TableParagraph"/>
              <w:spacing w:before="120"/>
            </w:pPr>
            <w:r>
              <w:t>Discussion</w:t>
            </w:r>
          </w:p>
        </w:tc>
        <w:tc>
          <w:tcPr>
            <w:tcW w:w="2340" w:type="dxa"/>
            <w:shd w:val="clear" w:color="auto" w:fill="F3F3F3"/>
          </w:tcPr>
          <w:p w14:paraId="56A5C2AF" w14:textId="44CBC04E" w:rsidR="00D81957" w:rsidRDefault="00D81957" w:rsidP="00D81957">
            <w:pPr>
              <w:pStyle w:val="TableParagraph"/>
              <w:spacing w:before="120"/>
              <w:ind w:left="823"/>
            </w:pPr>
            <w:r>
              <w:rPr>
                <w:color w:val="434343"/>
              </w:rPr>
              <w:t>3</w:t>
            </w:r>
            <w:r>
              <w:rPr>
                <w:color w:val="434343"/>
                <w:spacing w:val="-5"/>
              </w:rPr>
              <w:t>hrs</w:t>
            </w:r>
          </w:p>
        </w:tc>
        <w:tc>
          <w:tcPr>
            <w:tcW w:w="2340" w:type="dxa"/>
            <w:shd w:val="clear" w:color="auto" w:fill="F3F3F3"/>
          </w:tcPr>
          <w:p w14:paraId="302A99C7" w14:textId="4D9EC23A" w:rsidR="00D81957" w:rsidRDefault="00D81957" w:rsidP="00D81957">
            <w:pPr>
              <w:pStyle w:val="TableParagraph"/>
              <w:spacing w:before="120"/>
              <w:ind w:left="732" w:right="732"/>
              <w:jc w:val="center"/>
            </w:pPr>
            <w:r>
              <w:t>3</w:t>
            </w:r>
            <w:r w:rsidR="00732D2A">
              <w:t>5</w:t>
            </w:r>
          </w:p>
        </w:tc>
      </w:tr>
      <w:tr w:rsidR="00D81957" w14:paraId="1085F69F" w14:textId="77777777" w:rsidTr="002569EC">
        <w:trPr>
          <w:trHeight w:val="460"/>
        </w:trPr>
        <w:tc>
          <w:tcPr>
            <w:tcW w:w="2340" w:type="dxa"/>
            <w:shd w:val="clear" w:color="auto" w:fill="F3F3F3"/>
          </w:tcPr>
          <w:p w14:paraId="0C6DA028" w14:textId="2D3AA63A" w:rsidR="00D81957" w:rsidRDefault="00D81957" w:rsidP="00D81957">
            <w:pPr>
              <w:pStyle w:val="TableParagraph"/>
              <w:spacing w:before="115"/>
            </w:pPr>
            <w:r>
              <w:t xml:space="preserve"> </w:t>
            </w:r>
            <w:r w:rsidR="00203FB1">
              <w:t>Quiz 3</w:t>
            </w:r>
          </w:p>
        </w:tc>
        <w:tc>
          <w:tcPr>
            <w:tcW w:w="2340" w:type="dxa"/>
            <w:shd w:val="clear" w:color="auto" w:fill="F3F3F3"/>
          </w:tcPr>
          <w:p w14:paraId="64A5C68B" w14:textId="60746472" w:rsidR="00D81957" w:rsidRDefault="00D81957" w:rsidP="00D81957">
            <w:pPr>
              <w:pStyle w:val="TableParagraph"/>
              <w:spacing w:before="115"/>
            </w:pPr>
            <w:r>
              <w:t>Ass</w:t>
            </w:r>
            <w:r w:rsidR="00203FB1">
              <w:t>essment</w:t>
            </w:r>
          </w:p>
        </w:tc>
        <w:tc>
          <w:tcPr>
            <w:tcW w:w="2340" w:type="dxa"/>
            <w:shd w:val="clear" w:color="auto" w:fill="F3F3F3"/>
          </w:tcPr>
          <w:p w14:paraId="46BE9C2F" w14:textId="4E95E56F" w:rsidR="00D81957" w:rsidRDefault="00203FB1" w:rsidP="00D81957">
            <w:pPr>
              <w:pStyle w:val="TableParagraph"/>
              <w:spacing w:before="115"/>
              <w:ind w:left="823"/>
            </w:pPr>
            <w:r>
              <w:t>1</w:t>
            </w:r>
            <w:r w:rsidR="00D81957">
              <w:t>hr</w:t>
            </w:r>
          </w:p>
        </w:tc>
        <w:tc>
          <w:tcPr>
            <w:tcW w:w="2340" w:type="dxa"/>
            <w:shd w:val="clear" w:color="auto" w:fill="F3F3F3"/>
          </w:tcPr>
          <w:p w14:paraId="197AA12D" w14:textId="261923E2" w:rsidR="00D81957" w:rsidRDefault="00203FB1" w:rsidP="00D81957">
            <w:pPr>
              <w:pStyle w:val="TableParagraph"/>
              <w:spacing w:before="115"/>
              <w:ind w:left="732" w:right="732"/>
              <w:jc w:val="center"/>
            </w:pPr>
            <w:r>
              <w:t>15</w:t>
            </w:r>
          </w:p>
        </w:tc>
      </w:tr>
      <w:tr w:rsidR="00D81957" w14:paraId="73A87623" w14:textId="77777777" w:rsidTr="002569EC">
        <w:trPr>
          <w:trHeight w:val="460"/>
        </w:trPr>
        <w:tc>
          <w:tcPr>
            <w:tcW w:w="2340" w:type="dxa"/>
            <w:shd w:val="clear" w:color="auto" w:fill="F3F3F3"/>
          </w:tcPr>
          <w:p w14:paraId="18832238" w14:textId="7311CB2B" w:rsidR="00D81957" w:rsidRDefault="00D81957" w:rsidP="00D81957">
            <w:pPr>
              <w:pStyle w:val="TableParagraph"/>
              <w:spacing w:before="115"/>
            </w:pPr>
            <w:r>
              <w:t xml:space="preserve"> </w:t>
            </w:r>
            <w:r w:rsidR="00203FB1">
              <w:t>Quiz 4</w:t>
            </w:r>
          </w:p>
        </w:tc>
        <w:tc>
          <w:tcPr>
            <w:tcW w:w="2340" w:type="dxa"/>
            <w:shd w:val="clear" w:color="auto" w:fill="F3F3F3"/>
          </w:tcPr>
          <w:p w14:paraId="79C47843" w14:textId="6D0E8193" w:rsidR="00D81957" w:rsidRDefault="00D81957" w:rsidP="00D81957">
            <w:pPr>
              <w:pStyle w:val="TableParagraph"/>
              <w:spacing w:before="115"/>
            </w:pPr>
            <w:r>
              <w:t>Ass</w:t>
            </w:r>
            <w:r w:rsidR="00203FB1">
              <w:t>essment</w:t>
            </w:r>
          </w:p>
        </w:tc>
        <w:tc>
          <w:tcPr>
            <w:tcW w:w="2340" w:type="dxa"/>
            <w:shd w:val="clear" w:color="auto" w:fill="F3F3F3"/>
          </w:tcPr>
          <w:p w14:paraId="01468BD8" w14:textId="6DD327BA" w:rsidR="00D81957" w:rsidRDefault="00203FB1" w:rsidP="00D81957">
            <w:pPr>
              <w:pStyle w:val="TableParagraph"/>
              <w:spacing w:before="115"/>
              <w:ind w:left="823"/>
            </w:pPr>
            <w:r>
              <w:t>1</w:t>
            </w:r>
            <w:r w:rsidR="001A48EB">
              <w:t>hr</w:t>
            </w:r>
          </w:p>
        </w:tc>
        <w:tc>
          <w:tcPr>
            <w:tcW w:w="2340" w:type="dxa"/>
            <w:shd w:val="clear" w:color="auto" w:fill="F3F3F3"/>
          </w:tcPr>
          <w:p w14:paraId="0A6F875B" w14:textId="6EF1E7F3" w:rsidR="00D81957" w:rsidRDefault="00203FB1" w:rsidP="00D81957">
            <w:pPr>
              <w:pStyle w:val="TableParagraph"/>
              <w:spacing w:before="115"/>
              <w:ind w:left="732" w:right="732"/>
              <w:jc w:val="center"/>
            </w:pPr>
            <w:r>
              <w:t>15</w:t>
            </w:r>
          </w:p>
        </w:tc>
      </w:tr>
      <w:tr w:rsidR="00173022" w14:paraId="47C2E366" w14:textId="77777777" w:rsidTr="002569EC">
        <w:trPr>
          <w:trHeight w:val="460"/>
        </w:trPr>
        <w:tc>
          <w:tcPr>
            <w:tcW w:w="2340" w:type="dxa"/>
            <w:shd w:val="clear" w:color="auto" w:fill="F3F3F3"/>
          </w:tcPr>
          <w:p w14:paraId="31AD6E0F" w14:textId="410EB7B4" w:rsidR="00173022" w:rsidRDefault="00173022" w:rsidP="00D81957">
            <w:pPr>
              <w:pStyle w:val="TableParagraph"/>
              <w:spacing w:before="115"/>
            </w:pPr>
            <w:r>
              <w:t>Response Paper</w:t>
            </w:r>
          </w:p>
        </w:tc>
        <w:tc>
          <w:tcPr>
            <w:tcW w:w="2340" w:type="dxa"/>
            <w:shd w:val="clear" w:color="auto" w:fill="F3F3F3"/>
          </w:tcPr>
          <w:p w14:paraId="6564137B" w14:textId="0C56D7F7" w:rsidR="00173022" w:rsidRDefault="00173022" w:rsidP="00D81957">
            <w:pPr>
              <w:pStyle w:val="TableParagraph"/>
              <w:spacing w:before="115"/>
            </w:pPr>
            <w:r>
              <w:t>Submission</w:t>
            </w:r>
          </w:p>
        </w:tc>
        <w:tc>
          <w:tcPr>
            <w:tcW w:w="2340" w:type="dxa"/>
            <w:shd w:val="clear" w:color="auto" w:fill="F3F3F3"/>
          </w:tcPr>
          <w:p w14:paraId="4B4C5450" w14:textId="30BA301A" w:rsidR="00173022" w:rsidRDefault="00D07617" w:rsidP="00D81957">
            <w:pPr>
              <w:pStyle w:val="TableParagraph"/>
              <w:spacing w:before="115"/>
              <w:ind w:left="823"/>
            </w:pPr>
            <w:r>
              <w:t>5</w:t>
            </w:r>
            <w:r w:rsidR="00173022">
              <w:t>hrs</w:t>
            </w:r>
          </w:p>
        </w:tc>
        <w:tc>
          <w:tcPr>
            <w:tcW w:w="2340" w:type="dxa"/>
            <w:shd w:val="clear" w:color="auto" w:fill="F3F3F3"/>
          </w:tcPr>
          <w:p w14:paraId="4A4B59DA" w14:textId="0B11CBA0" w:rsidR="00173022" w:rsidRDefault="00D07617" w:rsidP="00D81957">
            <w:pPr>
              <w:pStyle w:val="TableParagraph"/>
              <w:spacing w:before="115"/>
              <w:ind w:left="732" w:right="732"/>
              <w:jc w:val="center"/>
            </w:pPr>
            <w:r>
              <w:t>100</w:t>
            </w:r>
          </w:p>
        </w:tc>
      </w:tr>
      <w:tr w:rsidR="00D81957" w14:paraId="1F785DF2" w14:textId="77777777" w:rsidTr="002569EC">
        <w:trPr>
          <w:trHeight w:val="460"/>
        </w:trPr>
        <w:tc>
          <w:tcPr>
            <w:tcW w:w="2340" w:type="dxa"/>
            <w:tcBorders>
              <w:left w:val="single" w:sz="8" w:space="0" w:color="FFFFFF"/>
              <w:bottom w:val="single" w:sz="8" w:space="0" w:color="FFFFFF"/>
            </w:tcBorders>
          </w:tcPr>
          <w:p w14:paraId="564C2B1E" w14:textId="77777777" w:rsidR="00D81957" w:rsidRDefault="00D81957" w:rsidP="00D81957">
            <w:pPr>
              <w:pStyle w:val="TableParagraph"/>
              <w:spacing w:before="0"/>
              <w:ind w:left="0"/>
              <w:rPr>
                <w:rFonts w:ascii="Times New Roman"/>
              </w:rPr>
            </w:pPr>
          </w:p>
        </w:tc>
        <w:tc>
          <w:tcPr>
            <w:tcW w:w="2340" w:type="dxa"/>
          </w:tcPr>
          <w:p w14:paraId="431EF916" w14:textId="13C56077" w:rsidR="00D81957" w:rsidRDefault="00D81957" w:rsidP="00D81957">
            <w:pPr>
              <w:pStyle w:val="TableParagraph"/>
              <w:spacing w:before="113"/>
              <w:ind w:left="0" w:right="92"/>
              <w:jc w:val="right"/>
              <w:rPr>
                <w:b/>
              </w:rPr>
            </w:pPr>
            <w:r>
              <w:rPr>
                <w:b/>
                <w:color w:val="434343"/>
                <w:spacing w:val="-2"/>
              </w:rPr>
              <w:t>Totals</w:t>
            </w:r>
          </w:p>
        </w:tc>
        <w:tc>
          <w:tcPr>
            <w:tcW w:w="2340" w:type="dxa"/>
          </w:tcPr>
          <w:p w14:paraId="16469D02" w14:textId="5E8F13A9" w:rsidR="00D81957" w:rsidRDefault="00D81957" w:rsidP="00D81957">
            <w:pPr>
              <w:pStyle w:val="TableParagraph"/>
              <w:spacing w:before="113"/>
              <w:ind w:left="805"/>
              <w:rPr>
                <w:b/>
              </w:rPr>
            </w:pPr>
            <w:r>
              <w:rPr>
                <w:b/>
                <w:color w:val="434343"/>
              </w:rPr>
              <w:t>15</w:t>
            </w:r>
            <w:r>
              <w:rPr>
                <w:b/>
                <w:color w:val="434343"/>
                <w:spacing w:val="-5"/>
              </w:rPr>
              <w:t>hrs</w:t>
            </w:r>
          </w:p>
        </w:tc>
        <w:tc>
          <w:tcPr>
            <w:tcW w:w="2340" w:type="dxa"/>
          </w:tcPr>
          <w:p w14:paraId="2E020B4D" w14:textId="565D3877" w:rsidR="00D81957" w:rsidRDefault="00D81957" w:rsidP="00D81957">
            <w:pPr>
              <w:pStyle w:val="TableParagraph"/>
              <w:spacing w:before="113"/>
              <w:ind w:left="732" w:right="732"/>
              <w:jc w:val="center"/>
              <w:rPr>
                <w:b/>
              </w:rPr>
            </w:pPr>
            <w:r>
              <w:rPr>
                <w:b/>
                <w:color w:val="434343"/>
                <w:spacing w:val="-5"/>
              </w:rPr>
              <w:t>1</w:t>
            </w:r>
            <w:r w:rsidR="00305238">
              <w:rPr>
                <w:b/>
                <w:color w:val="434343"/>
                <w:spacing w:val="-5"/>
              </w:rPr>
              <w:t>6</w:t>
            </w:r>
            <w:r w:rsidR="00732D2A">
              <w:rPr>
                <w:b/>
                <w:color w:val="434343"/>
                <w:spacing w:val="-5"/>
              </w:rPr>
              <w:t>5</w:t>
            </w:r>
          </w:p>
        </w:tc>
      </w:tr>
    </w:tbl>
    <w:p w14:paraId="6BA9582D" w14:textId="77777777" w:rsidR="007B63C6" w:rsidRDefault="007B63C6" w:rsidP="0016317B">
      <w:pPr>
        <w:spacing w:line="240" w:lineRule="auto"/>
        <w:textAlignment w:val="baseline"/>
        <w:rPr>
          <w:rFonts w:ascii="Arial" w:eastAsia="Times New Roman" w:hAnsi="Arial" w:cs="Arial"/>
          <w:color w:val="000000"/>
          <w:sz w:val="22"/>
          <w:szCs w:val="22"/>
          <w:lang w:bidi="he-IL"/>
        </w:rPr>
      </w:pPr>
    </w:p>
    <w:p w14:paraId="16FB1830" w14:textId="77777777" w:rsidR="009C4D45" w:rsidRDefault="009C4D45" w:rsidP="0016317B">
      <w:pPr>
        <w:spacing w:line="240" w:lineRule="auto"/>
        <w:textAlignment w:val="baseline"/>
        <w:rPr>
          <w:rFonts w:ascii="Arial" w:eastAsia="Times New Roman" w:hAnsi="Arial" w:cs="Arial"/>
          <w:color w:val="000000"/>
          <w:sz w:val="22"/>
          <w:szCs w:val="22"/>
          <w:lang w:bidi="he-IL"/>
        </w:rPr>
      </w:pPr>
    </w:p>
    <w:tbl>
      <w:tblPr>
        <w:tblW w:w="93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2340"/>
        <w:gridCol w:w="2340"/>
        <w:gridCol w:w="2340"/>
      </w:tblGrid>
      <w:tr w:rsidR="007B63C6" w14:paraId="00DE0D71" w14:textId="77777777" w:rsidTr="002569EC">
        <w:trPr>
          <w:trHeight w:val="520"/>
        </w:trPr>
        <w:tc>
          <w:tcPr>
            <w:tcW w:w="9360" w:type="dxa"/>
            <w:gridSpan w:val="4"/>
            <w:shd w:val="clear" w:color="auto" w:fill="D9D9D9"/>
          </w:tcPr>
          <w:p w14:paraId="210967C1" w14:textId="7B70D542" w:rsidR="007B63C6" w:rsidRDefault="007B63C6" w:rsidP="008B2332">
            <w:pPr>
              <w:pStyle w:val="TableParagraph"/>
              <w:spacing w:before="120"/>
              <w:rPr>
                <w:sz w:val="26"/>
              </w:rPr>
            </w:pPr>
            <w:r>
              <w:rPr>
                <w:sz w:val="26"/>
              </w:rPr>
              <w:t xml:space="preserve">MODULE </w:t>
            </w:r>
            <w:r w:rsidR="008A0928">
              <w:rPr>
                <w:sz w:val="26"/>
              </w:rPr>
              <w:t>THREE</w:t>
            </w:r>
            <w:r>
              <w:rPr>
                <w:sz w:val="26"/>
              </w:rPr>
              <w:t>:</w:t>
            </w:r>
            <w:r w:rsidR="00906FD8">
              <w:rPr>
                <w:sz w:val="26"/>
              </w:rPr>
              <w:t xml:space="preserve"> </w:t>
            </w:r>
            <w:r w:rsidR="007F3F07">
              <w:rPr>
                <w:sz w:val="26"/>
              </w:rPr>
              <w:t>THE KNICKERBOCKERS</w:t>
            </w:r>
          </w:p>
        </w:tc>
      </w:tr>
      <w:tr w:rsidR="007B63C6" w14:paraId="6B97DE83" w14:textId="77777777" w:rsidTr="002569EC">
        <w:trPr>
          <w:trHeight w:val="460"/>
        </w:trPr>
        <w:tc>
          <w:tcPr>
            <w:tcW w:w="2340" w:type="dxa"/>
            <w:shd w:val="clear" w:color="auto" w:fill="434343"/>
          </w:tcPr>
          <w:p w14:paraId="61B64F9C" w14:textId="77777777" w:rsidR="007B63C6" w:rsidRDefault="007B63C6" w:rsidP="008B2332">
            <w:pPr>
              <w:pStyle w:val="TableParagraph"/>
            </w:pPr>
            <w:r>
              <w:rPr>
                <w:color w:val="FFFFFF"/>
                <w:spacing w:val="-2"/>
              </w:rPr>
              <w:t>Title</w:t>
            </w:r>
          </w:p>
        </w:tc>
        <w:tc>
          <w:tcPr>
            <w:tcW w:w="2340" w:type="dxa"/>
            <w:shd w:val="clear" w:color="auto" w:fill="434343"/>
          </w:tcPr>
          <w:p w14:paraId="2A191048" w14:textId="77777777" w:rsidR="007B63C6" w:rsidRDefault="007B63C6" w:rsidP="008B2332">
            <w:pPr>
              <w:pStyle w:val="TableParagraph"/>
            </w:pPr>
            <w:r>
              <w:rPr>
                <w:color w:val="FFFFFF"/>
                <w:spacing w:val="-4"/>
              </w:rPr>
              <w:t>Type</w:t>
            </w:r>
          </w:p>
        </w:tc>
        <w:tc>
          <w:tcPr>
            <w:tcW w:w="2340" w:type="dxa"/>
            <w:shd w:val="clear" w:color="auto" w:fill="434343"/>
          </w:tcPr>
          <w:p w14:paraId="1E925BB9" w14:textId="77777777" w:rsidR="007B63C6" w:rsidRDefault="007B63C6" w:rsidP="008B2332">
            <w:pPr>
              <w:pStyle w:val="TableParagraph"/>
              <w:ind w:left="732" w:right="732"/>
              <w:jc w:val="center"/>
            </w:pPr>
            <w:r>
              <w:rPr>
                <w:color w:val="FFFFFF"/>
                <w:spacing w:val="-2"/>
              </w:rPr>
              <w:t>Duration</w:t>
            </w:r>
          </w:p>
        </w:tc>
        <w:tc>
          <w:tcPr>
            <w:tcW w:w="2340" w:type="dxa"/>
            <w:shd w:val="clear" w:color="auto" w:fill="434343"/>
          </w:tcPr>
          <w:p w14:paraId="6FD57935" w14:textId="77777777" w:rsidR="007B63C6" w:rsidRDefault="007B63C6" w:rsidP="008B2332">
            <w:pPr>
              <w:pStyle w:val="TableParagraph"/>
              <w:ind w:left="732" w:right="732"/>
              <w:jc w:val="center"/>
            </w:pPr>
            <w:r>
              <w:rPr>
                <w:color w:val="FFFFFF"/>
                <w:spacing w:val="-2"/>
              </w:rPr>
              <w:t>Points</w:t>
            </w:r>
          </w:p>
        </w:tc>
      </w:tr>
      <w:tr w:rsidR="00D81957" w14:paraId="6E55AECF" w14:textId="77777777" w:rsidTr="002569EC">
        <w:trPr>
          <w:trHeight w:val="440"/>
        </w:trPr>
        <w:tc>
          <w:tcPr>
            <w:tcW w:w="2340" w:type="dxa"/>
          </w:tcPr>
          <w:p w14:paraId="3C4035F6" w14:textId="75E6C3F2" w:rsidR="00D81957" w:rsidRDefault="00D81957" w:rsidP="00D81957">
            <w:pPr>
              <w:pStyle w:val="TableParagraph"/>
              <w:spacing w:before="102"/>
            </w:pPr>
            <w:r>
              <w:t>Read and Watch</w:t>
            </w:r>
          </w:p>
        </w:tc>
        <w:tc>
          <w:tcPr>
            <w:tcW w:w="2340" w:type="dxa"/>
          </w:tcPr>
          <w:p w14:paraId="0662E747" w14:textId="37EA8E72" w:rsidR="00D81957" w:rsidRDefault="00D81957" w:rsidP="00D81957">
            <w:pPr>
              <w:pStyle w:val="TableParagraph"/>
              <w:spacing w:before="102"/>
            </w:pPr>
            <w:r>
              <w:t>Input</w:t>
            </w:r>
          </w:p>
        </w:tc>
        <w:tc>
          <w:tcPr>
            <w:tcW w:w="2340" w:type="dxa"/>
          </w:tcPr>
          <w:p w14:paraId="1B4F3828" w14:textId="55EF3276" w:rsidR="00D81957" w:rsidRDefault="00341FE9" w:rsidP="00341FE9">
            <w:pPr>
              <w:pStyle w:val="TableParagraph"/>
              <w:tabs>
                <w:tab w:val="left" w:pos="1869"/>
              </w:tabs>
              <w:spacing w:before="102"/>
              <w:ind w:left="823"/>
            </w:pPr>
            <w:r>
              <w:rPr>
                <w:color w:val="434343"/>
              </w:rPr>
              <w:t>5</w:t>
            </w:r>
            <w:r w:rsidR="00D81957">
              <w:rPr>
                <w:color w:val="434343"/>
                <w:spacing w:val="-5"/>
              </w:rPr>
              <w:t>hrs</w:t>
            </w:r>
            <w:r>
              <w:rPr>
                <w:color w:val="434343"/>
                <w:spacing w:val="-5"/>
              </w:rPr>
              <w:tab/>
            </w:r>
          </w:p>
        </w:tc>
        <w:tc>
          <w:tcPr>
            <w:tcW w:w="2340" w:type="dxa"/>
          </w:tcPr>
          <w:p w14:paraId="492A1432" w14:textId="6D6B0989" w:rsidR="00D81957" w:rsidRDefault="00D81957" w:rsidP="00D81957">
            <w:pPr>
              <w:pStyle w:val="TableParagraph"/>
              <w:spacing w:before="102"/>
              <w:ind w:left="732" w:right="732"/>
              <w:jc w:val="center"/>
            </w:pPr>
            <w:r>
              <w:rPr>
                <w:color w:val="434343"/>
                <w:spacing w:val="-5"/>
              </w:rPr>
              <w:t>--</w:t>
            </w:r>
          </w:p>
        </w:tc>
      </w:tr>
      <w:tr w:rsidR="00D81957" w14:paraId="2A6C07A7" w14:textId="77777777" w:rsidTr="002569EC">
        <w:trPr>
          <w:trHeight w:val="460"/>
        </w:trPr>
        <w:tc>
          <w:tcPr>
            <w:tcW w:w="2340" w:type="dxa"/>
            <w:shd w:val="clear" w:color="auto" w:fill="F3F3F3"/>
          </w:tcPr>
          <w:p w14:paraId="68202392" w14:textId="139DFADD" w:rsidR="00D81957" w:rsidRDefault="00D81957" w:rsidP="00D81957">
            <w:pPr>
              <w:pStyle w:val="TableParagraph"/>
              <w:spacing w:before="120"/>
            </w:pPr>
            <w:r>
              <w:t>Discussion Forum</w:t>
            </w:r>
          </w:p>
        </w:tc>
        <w:tc>
          <w:tcPr>
            <w:tcW w:w="2340" w:type="dxa"/>
            <w:shd w:val="clear" w:color="auto" w:fill="F3F3F3"/>
          </w:tcPr>
          <w:p w14:paraId="3401994B" w14:textId="56F75B6F" w:rsidR="00D81957" w:rsidRDefault="00D81957" w:rsidP="00D81957">
            <w:pPr>
              <w:pStyle w:val="TableParagraph"/>
              <w:spacing w:before="120"/>
            </w:pPr>
            <w:r>
              <w:t>Discussion</w:t>
            </w:r>
          </w:p>
        </w:tc>
        <w:tc>
          <w:tcPr>
            <w:tcW w:w="2340" w:type="dxa"/>
            <w:shd w:val="clear" w:color="auto" w:fill="F3F3F3"/>
          </w:tcPr>
          <w:p w14:paraId="3C629263" w14:textId="203D7FF1" w:rsidR="00D81957" w:rsidRDefault="00D81957" w:rsidP="00D81957">
            <w:pPr>
              <w:pStyle w:val="TableParagraph"/>
              <w:spacing w:before="120"/>
              <w:ind w:left="823"/>
            </w:pPr>
            <w:r>
              <w:rPr>
                <w:color w:val="434343"/>
              </w:rPr>
              <w:t>3</w:t>
            </w:r>
            <w:r>
              <w:rPr>
                <w:color w:val="434343"/>
                <w:spacing w:val="-5"/>
              </w:rPr>
              <w:t>hrs</w:t>
            </w:r>
          </w:p>
        </w:tc>
        <w:tc>
          <w:tcPr>
            <w:tcW w:w="2340" w:type="dxa"/>
            <w:shd w:val="clear" w:color="auto" w:fill="F3F3F3"/>
          </w:tcPr>
          <w:p w14:paraId="2C96A606" w14:textId="6B819D2D" w:rsidR="00D81957" w:rsidRDefault="00D81957" w:rsidP="00D81957">
            <w:pPr>
              <w:pStyle w:val="TableParagraph"/>
              <w:spacing w:before="120"/>
              <w:ind w:left="732" w:right="732"/>
              <w:jc w:val="center"/>
            </w:pPr>
            <w:r>
              <w:t>3</w:t>
            </w:r>
            <w:r w:rsidR="00732D2A">
              <w:t>5</w:t>
            </w:r>
          </w:p>
        </w:tc>
      </w:tr>
      <w:tr w:rsidR="00543462" w14:paraId="6CBE01F3" w14:textId="77777777" w:rsidTr="002569EC">
        <w:trPr>
          <w:trHeight w:val="460"/>
        </w:trPr>
        <w:tc>
          <w:tcPr>
            <w:tcW w:w="2340" w:type="dxa"/>
            <w:shd w:val="clear" w:color="auto" w:fill="F3F3F3"/>
          </w:tcPr>
          <w:p w14:paraId="61B2D67D" w14:textId="1A23A31F" w:rsidR="00543462" w:rsidRDefault="00543462" w:rsidP="00D81957">
            <w:pPr>
              <w:pStyle w:val="TableParagraph"/>
              <w:spacing w:before="120"/>
            </w:pPr>
            <w:r>
              <w:t>Circle Discussion</w:t>
            </w:r>
          </w:p>
        </w:tc>
        <w:tc>
          <w:tcPr>
            <w:tcW w:w="2340" w:type="dxa"/>
            <w:shd w:val="clear" w:color="auto" w:fill="F3F3F3"/>
          </w:tcPr>
          <w:p w14:paraId="24DB5B6B" w14:textId="5B2778DE" w:rsidR="00543462" w:rsidRDefault="00543462" w:rsidP="00D81957">
            <w:pPr>
              <w:pStyle w:val="TableParagraph"/>
              <w:spacing w:before="120"/>
            </w:pPr>
            <w:r>
              <w:t>Discussion</w:t>
            </w:r>
          </w:p>
        </w:tc>
        <w:tc>
          <w:tcPr>
            <w:tcW w:w="2340" w:type="dxa"/>
            <w:shd w:val="clear" w:color="auto" w:fill="F3F3F3"/>
          </w:tcPr>
          <w:p w14:paraId="0E4EE1D4" w14:textId="7AAA2D4A" w:rsidR="00543462" w:rsidRDefault="00543462" w:rsidP="00D81957">
            <w:pPr>
              <w:pStyle w:val="TableParagraph"/>
              <w:spacing w:before="120"/>
              <w:ind w:left="823"/>
              <w:rPr>
                <w:color w:val="434343"/>
              </w:rPr>
            </w:pPr>
            <w:r>
              <w:rPr>
                <w:color w:val="434343"/>
              </w:rPr>
              <w:t>1hr</w:t>
            </w:r>
          </w:p>
        </w:tc>
        <w:tc>
          <w:tcPr>
            <w:tcW w:w="2340" w:type="dxa"/>
            <w:shd w:val="clear" w:color="auto" w:fill="F3F3F3"/>
          </w:tcPr>
          <w:p w14:paraId="033A4036" w14:textId="7D06F10F" w:rsidR="00543462" w:rsidRDefault="00732D2A" w:rsidP="00D81957">
            <w:pPr>
              <w:pStyle w:val="TableParagraph"/>
              <w:spacing w:before="120"/>
              <w:ind w:left="732" w:right="732"/>
              <w:jc w:val="center"/>
            </w:pPr>
            <w:r>
              <w:t>50</w:t>
            </w:r>
          </w:p>
        </w:tc>
      </w:tr>
      <w:tr w:rsidR="00D81957" w14:paraId="40226496" w14:textId="77777777" w:rsidTr="002569EC">
        <w:trPr>
          <w:trHeight w:val="460"/>
        </w:trPr>
        <w:tc>
          <w:tcPr>
            <w:tcW w:w="2340" w:type="dxa"/>
          </w:tcPr>
          <w:p w14:paraId="0D6E527C" w14:textId="5FFC3172" w:rsidR="00D81957" w:rsidRDefault="00543462" w:rsidP="00D81957">
            <w:pPr>
              <w:pStyle w:val="TableParagraph"/>
              <w:spacing w:before="117"/>
            </w:pPr>
            <w:r>
              <w:t xml:space="preserve"> </w:t>
            </w:r>
            <w:r w:rsidR="00305238">
              <w:t>Quiz 5</w:t>
            </w:r>
          </w:p>
        </w:tc>
        <w:tc>
          <w:tcPr>
            <w:tcW w:w="2340" w:type="dxa"/>
          </w:tcPr>
          <w:p w14:paraId="5C5F1718" w14:textId="716AED6F" w:rsidR="00D81957" w:rsidRDefault="00D81957" w:rsidP="00D81957">
            <w:pPr>
              <w:pStyle w:val="TableParagraph"/>
              <w:spacing w:before="117"/>
            </w:pPr>
            <w:r>
              <w:t>Discussion</w:t>
            </w:r>
          </w:p>
        </w:tc>
        <w:tc>
          <w:tcPr>
            <w:tcW w:w="2340" w:type="dxa"/>
          </w:tcPr>
          <w:p w14:paraId="4705C876" w14:textId="2C28B86E" w:rsidR="00D81957" w:rsidRDefault="00D81957" w:rsidP="00D81957">
            <w:pPr>
              <w:pStyle w:val="TableParagraph"/>
              <w:spacing w:before="117"/>
              <w:ind w:left="823"/>
            </w:pPr>
            <w:r>
              <w:rPr>
                <w:color w:val="434343"/>
              </w:rPr>
              <w:t>1</w:t>
            </w:r>
            <w:r>
              <w:rPr>
                <w:color w:val="434343"/>
                <w:spacing w:val="-5"/>
              </w:rPr>
              <w:t>hr</w:t>
            </w:r>
          </w:p>
        </w:tc>
        <w:tc>
          <w:tcPr>
            <w:tcW w:w="2340" w:type="dxa"/>
          </w:tcPr>
          <w:p w14:paraId="43E8416A" w14:textId="6466BE4A" w:rsidR="00D81957" w:rsidRDefault="00D81957" w:rsidP="00D81957">
            <w:pPr>
              <w:pStyle w:val="TableParagraph"/>
              <w:spacing w:before="117"/>
              <w:ind w:left="732" w:right="732"/>
              <w:jc w:val="center"/>
            </w:pPr>
            <w:r>
              <w:rPr>
                <w:color w:val="434343"/>
                <w:spacing w:val="-5"/>
              </w:rPr>
              <w:t>1</w:t>
            </w:r>
            <w:r w:rsidR="00EF3DDB">
              <w:rPr>
                <w:color w:val="434343"/>
                <w:spacing w:val="-5"/>
              </w:rPr>
              <w:t>5</w:t>
            </w:r>
          </w:p>
        </w:tc>
      </w:tr>
      <w:tr w:rsidR="00D81957" w14:paraId="39A1B4AA" w14:textId="77777777" w:rsidTr="002569EC">
        <w:trPr>
          <w:trHeight w:val="460"/>
        </w:trPr>
        <w:tc>
          <w:tcPr>
            <w:tcW w:w="2340" w:type="dxa"/>
            <w:shd w:val="clear" w:color="auto" w:fill="F3F3F3"/>
          </w:tcPr>
          <w:p w14:paraId="0279A99C" w14:textId="463CF5A7" w:rsidR="00D81957" w:rsidRDefault="00D81957" w:rsidP="00D81957">
            <w:pPr>
              <w:pStyle w:val="TableParagraph"/>
              <w:spacing w:before="115"/>
            </w:pPr>
            <w:r>
              <w:t xml:space="preserve"> </w:t>
            </w:r>
            <w:r w:rsidR="00305238">
              <w:t>Quiz 6</w:t>
            </w:r>
          </w:p>
        </w:tc>
        <w:tc>
          <w:tcPr>
            <w:tcW w:w="2340" w:type="dxa"/>
            <w:shd w:val="clear" w:color="auto" w:fill="F3F3F3"/>
          </w:tcPr>
          <w:p w14:paraId="106C745B" w14:textId="26E988A3" w:rsidR="00D81957" w:rsidRDefault="00D81957" w:rsidP="00D81957">
            <w:pPr>
              <w:pStyle w:val="TableParagraph"/>
              <w:spacing w:before="115"/>
            </w:pPr>
            <w:r>
              <w:t>Assignment</w:t>
            </w:r>
          </w:p>
        </w:tc>
        <w:tc>
          <w:tcPr>
            <w:tcW w:w="2340" w:type="dxa"/>
            <w:shd w:val="clear" w:color="auto" w:fill="F3F3F3"/>
          </w:tcPr>
          <w:p w14:paraId="2BB880C2" w14:textId="6A5E76F6" w:rsidR="00D81957" w:rsidRDefault="00341FE9" w:rsidP="00D81957">
            <w:pPr>
              <w:pStyle w:val="TableParagraph"/>
              <w:spacing w:before="115"/>
              <w:ind w:left="823"/>
            </w:pPr>
            <w:r>
              <w:t>1</w:t>
            </w:r>
            <w:r w:rsidR="00D81957">
              <w:t>hr</w:t>
            </w:r>
          </w:p>
        </w:tc>
        <w:tc>
          <w:tcPr>
            <w:tcW w:w="2340" w:type="dxa"/>
            <w:shd w:val="clear" w:color="auto" w:fill="F3F3F3"/>
          </w:tcPr>
          <w:p w14:paraId="603057B5" w14:textId="3AF0FD08" w:rsidR="00D81957" w:rsidRDefault="00EF3DDB" w:rsidP="00D81957">
            <w:pPr>
              <w:pStyle w:val="TableParagraph"/>
              <w:spacing w:before="115"/>
              <w:ind w:left="732" w:right="732"/>
              <w:jc w:val="center"/>
            </w:pPr>
            <w:r>
              <w:t>15</w:t>
            </w:r>
          </w:p>
        </w:tc>
      </w:tr>
      <w:tr w:rsidR="00D81957" w14:paraId="4B4A40A9" w14:textId="77777777" w:rsidTr="002569EC">
        <w:trPr>
          <w:trHeight w:val="460"/>
        </w:trPr>
        <w:tc>
          <w:tcPr>
            <w:tcW w:w="2340" w:type="dxa"/>
            <w:shd w:val="clear" w:color="auto" w:fill="F3F3F3"/>
          </w:tcPr>
          <w:p w14:paraId="303A578E" w14:textId="442DF83E" w:rsidR="00D81957" w:rsidRDefault="00D81957" w:rsidP="00D81957">
            <w:pPr>
              <w:pStyle w:val="TableParagraph"/>
              <w:spacing w:before="115"/>
            </w:pPr>
            <w:r>
              <w:t xml:space="preserve"> </w:t>
            </w:r>
            <w:r w:rsidR="00305238">
              <w:t>Mid-Term Exam</w:t>
            </w:r>
          </w:p>
        </w:tc>
        <w:tc>
          <w:tcPr>
            <w:tcW w:w="2340" w:type="dxa"/>
            <w:shd w:val="clear" w:color="auto" w:fill="F3F3F3"/>
          </w:tcPr>
          <w:p w14:paraId="493DAA4B" w14:textId="3FCD959B" w:rsidR="00D81957" w:rsidRDefault="00D81957" w:rsidP="00D81957">
            <w:pPr>
              <w:pStyle w:val="TableParagraph"/>
              <w:spacing w:before="115"/>
            </w:pPr>
            <w:r>
              <w:t>Ass</w:t>
            </w:r>
            <w:r w:rsidR="00305238">
              <w:t>essment</w:t>
            </w:r>
          </w:p>
        </w:tc>
        <w:tc>
          <w:tcPr>
            <w:tcW w:w="2340" w:type="dxa"/>
            <w:shd w:val="clear" w:color="auto" w:fill="F3F3F3"/>
          </w:tcPr>
          <w:p w14:paraId="5DBAD291" w14:textId="5D377CF9" w:rsidR="00D81957" w:rsidRDefault="00305238" w:rsidP="00D81957">
            <w:pPr>
              <w:pStyle w:val="TableParagraph"/>
              <w:spacing w:before="115"/>
              <w:ind w:left="823"/>
            </w:pPr>
            <w:r>
              <w:t>2</w:t>
            </w:r>
            <w:r w:rsidR="001A48EB">
              <w:t>hrs</w:t>
            </w:r>
          </w:p>
        </w:tc>
        <w:tc>
          <w:tcPr>
            <w:tcW w:w="2340" w:type="dxa"/>
            <w:shd w:val="clear" w:color="auto" w:fill="F3F3F3"/>
          </w:tcPr>
          <w:p w14:paraId="632CDDEA" w14:textId="5F9C85F3" w:rsidR="00D81957" w:rsidRDefault="00732D2A" w:rsidP="00D81957">
            <w:pPr>
              <w:pStyle w:val="TableParagraph"/>
              <w:spacing w:before="115"/>
              <w:ind w:left="732" w:right="732"/>
              <w:jc w:val="center"/>
            </w:pPr>
            <w:r>
              <w:t>155</w:t>
            </w:r>
          </w:p>
        </w:tc>
      </w:tr>
      <w:tr w:rsidR="00D81957" w14:paraId="4C0E53CF" w14:textId="77777777" w:rsidTr="002569EC">
        <w:trPr>
          <w:trHeight w:val="460"/>
        </w:trPr>
        <w:tc>
          <w:tcPr>
            <w:tcW w:w="2340" w:type="dxa"/>
            <w:tcBorders>
              <w:left w:val="single" w:sz="8" w:space="0" w:color="FFFFFF"/>
              <w:bottom w:val="single" w:sz="8" w:space="0" w:color="FFFFFF"/>
            </w:tcBorders>
          </w:tcPr>
          <w:p w14:paraId="2EFF4D33" w14:textId="77777777" w:rsidR="00D81957" w:rsidRDefault="00D81957" w:rsidP="00D81957">
            <w:pPr>
              <w:pStyle w:val="TableParagraph"/>
              <w:spacing w:before="0"/>
              <w:ind w:left="0"/>
              <w:rPr>
                <w:rFonts w:ascii="Times New Roman"/>
              </w:rPr>
            </w:pPr>
          </w:p>
        </w:tc>
        <w:tc>
          <w:tcPr>
            <w:tcW w:w="2340" w:type="dxa"/>
          </w:tcPr>
          <w:p w14:paraId="134160F7" w14:textId="60DA1F95" w:rsidR="00D81957" w:rsidRDefault="00D81957" w:rsidP="00D81957">
            <w:pPr>
              <w:pStyle w:val="TableParagraph"/>
              <w:spacing w:before="113"/>
              <w:ind w:left="0" w:right="92"/>
              <w:jc w:val="right"/>
              <w:rPr>
                <w:b/>
              </w:rPr>
            </w:pPr>
            <w:r>
              <w:rPr>
                <w:b/>
                <w:color w:val="434343"/>
                <w:spacing w:val="-2"/>
              </w:rPr>
              <w:t>Totals</w:t>
            </w:r>
          </w:p>
        </w:tc>
        <w:tc>
          <w:tcPr>
            <w:tcW w:w="2340" w:type="dxa"/>
          </w:tcPr>
          <w:p w14:paraId="4E31A97D" w14:textId="569C5F5E" w:rsidR="00D81957" w:rsidRDefault="00D81957" w:rsidP="00D81957">
            <w:pPr>
              <w:pStyle w:val="TableParagraph"/>
              <w:spacing w:before="113"/>
              <w:ind w:left="805"/>
              <w:rPr>
                <w:b/>
              </w:rPr>
            </w:pPr>
            <w:r>
              <w:rPr>
                <w:b/>
                <w:color w:val="434343"/>
              </w:rPr>
              <w:t>1</w:t>
            </w:r>
            <w:r w:rsidR="004D5D8A">
              <w:rPr>
                <w:b/>
                <w:color w:val="434343"/>
              </w:rPr>
              <w:t>3</w:t>
            </w:r>
            <w:r>
              <w:rPr>
                <w:b/>
                <w:color w:val="434343"/>
                <w:spacing w:val="-5"/>
              </w:rPr>
              <w:t>hrs</w:t>
            </w:r>
          </w:p>
        </w:tc>
        <w:tc>
          <w:tcPr>
            <w:tcW w:w="2340" w:type="dxa"/>
          </w:tcPr>
          <w:p w14:paraId="623FFE5E" w14:textId="43831D78" w:rsidR="00D81957" w:rsidRDefault="00732D2A" w:rsidP="00D81957">
            <w:pPr>
              <w:pStyle w:val="TableParagraph"/>
              <w:spacing w:before="113"/>
              <w:ind w:left="732" w:right="732"/>
              <w:jc w:val="center"/>
              <w:rPr>
                <w:b/>
              </w:rPr>
            </w:pPr>
            <w:r>
              <w:rPr>
                <w:b/>
                <w:color w:val="434343"/>
                <w:spacing w:val="-5"/>
              </w:rPr>
              <w:t>260</w:t>
            </w:r>
          </w:p>
        </w:tc>
      </w:tr>
    </w:tbl>
    <w:p w14:paraId="293ADDFB" w14:textId="77777777" w:rsidR="007B63C6" w:rsidRDefault="007B63C6" w:rsidP="0016317B">
      <w:pPr>
        <w:spacing w:line="240" w:lineRule="auto"/>
        <w:textAlignment w:val="baseline"/>
        <w:rPr>
          <w:rFonts w:ascii="Arial" w:eastAsia="Times New Roman" w:hAnsi="Arial" w:cs="Arial"/>
          <w:color w:val="000000"/>
          <w:sz w:val="22"/>
          <w:szCs w:val="22"/>
          <w:lang w:bidi="he-IL"/>
        </w:rPr>
      </w:pPr>
    </w:p>
    <w:p w14:paraId="2BDFE0D3" w14:textId="77777777" w:rsidR="00B3527F" w:rsidRDefault="00B3527F" w:rsidP="0016317B">
      <w:pPr>
        <w:spacing w:line="240" w:lineRule="auto"/>
        <w:textAlignment w:val="baseline"/>
        <w:rPr>
          <w:rFonts w:ascii="Arial" w:eastAsia="Times New Roman" w:hAnsi="Arial" w:cs="Arial"/>
          <w:color w:val="000000"/>
          <w:sz w:val="22"/>
          <w:szCs w:val="22"/>
          <w:lang w:bidi="he-IL"/>
        </w:rPr>
      </w:pPr>
    </w:p>
    <w:p w14:paraId="1C0A84E3" w14:textId="77777777" w:rsidR="00B3527F" w:rsidRDefault="00B3527F" w:rsidP="0016317B">
      <w:pPr>
        <w:spacing w:line="240" w:lineRule="auto"/>
        <w:textAlignment w:val="baseline"/>
        <w:rPr>
          <w:rFonts w:ascii="Arial" w:eastAsia="Times New Roman" w:hAnsi="Arial" w:cs="Arial"/>
          <w:color w:val="000000"/>
          <w:sz w:val="22"/>
          <w:szCs w:val="22"/>
          <w:lang w:bidi="he-IL"/>
        </w:rPr>
      </w:pPr>
    </w:p>
    <w:tbl>
      <w:tblPr>
        <w:tblW w:w="93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80"/>
        <w:gridCol w:w="2200"/>
        <w:gridCol w:w="2340"/>
        <w:gridCol w:w="2340"/>
      </w:tblGrid>
      <w:tr w:rsidR="007B63C6" w14:paraId="38A2ECEB" w14:textId="77777777" w:rsidTr="002569EC">
        <w:trPr>
          <w:trHeight w:val="520"/>
        </w:trPr>
        <w:tc>
          <w:tcPr>
            <w:tcW w:w="9360" w:type="dxa"/>
            <w:gridSpan w:val="4"/>
            <w:shd w:val="clear" w:color="auto" w:fill="D9D9D9"/>
          </w:tcPr>
          <w:p w14:paraId="3789B2F3" w14:textId="16D7FE37" w:rsidR="007B63C6" w:rsidRDefault="007B63C6" w:rsidP="008B2332">
            <w:pPr>
              <w:pStyle w:val="TableParagraph"/>
              <w:spacing w:before="120"/>
              <w:rPr>
                <w:sz w:val="26"/>
              </w:rPr>
            </w:pPr>
            <w:r>
              <w:rPr>
                <w:sz w:val="26"/>
              </w:rPr>
              <w:t xml:space="preserve">MODULE </w:t>
            </w:r>
            <w:r w:rsidR="003E153D">
              <w:rPr>
                <w:sz w:val="26"/>
              </w:rPr>
              <w:t>FOUR</w:t>
            </w:r>
            <w:r w:rsidR="0039468C">
              <w:rPr>
                <w:sz w:val="26"/>
              </w:rPr>
              <w:t xml:space="preserve">: </w:t>
            </w:r>
            <w:r w:rsidR="007F3F07">
              <w:rPr>
                <w:sz w:val="26"/>
              </w:rPr>
              <w:t>TRANSCENDENTALISM</w:t>
            </w:r>
          </w:p>
        </w:tc>
      </w:tr>
      <w:tr w:rsidR="007B63C6" w14:paraId="63104046" w14:textId="77777777" w:rsidTr="00624D3B">
        <w:trPr>
          <w:trHeight w:val="460"/>
        </w:trPr>
        <w:tc>
          <w:tcPr>
            <w:tcW w:w="2480" w:type="dxa"/>
            <w:shd w:val="clear" w:color="auto" w:fill="434343"/>
          </w:tcPr>
          <w:p w14:paraId="5D67C8A3" w14:textId="77777777" w:rsidR="007B63C6" w:rsidRDefault="007B63C6" w:rsidP="008B2332">
            <w:pPr>
              <w:pStyle w:val="TableParagraph"/>
            </w:pPr>
            <w:r>
              <w:rPr>
                <w:color w:val="FFFFFF"/>
                <w:spacing w:val="-2"/>
              </w:rPr>
              <w:t>Title</w:t>
            </w:r>
          </w:p>
        </w:tc>
        <w:tc>
          <w:tcPr>
            <w:tcW w:w="2200" w:type="dxa"/>
            <w:shd w:val="clear" w:color="auto" w:fill="434343"/>
          </w:tcPr>
          <w:p w14:paraId="71890A2D" w14:textId="77777777" w:rsidR="007B63C6" w:rsidRDefault="007B63C6" w:rsidP="008B2332">
            <w:pPr>
              <w:pStyle w:val="TableParagraph"/>
            </w:pPr>
            <w:r>
              <w:rPr>
                <w:color w:val="FFFFFF"/>
                <w:spacing w:val="-4"/>
              </w:rPr>
              <w:t>Type</w:t>
            </w:r>
          </w:p>
        </w:tc>
        <w:tc>
          <w:tcPr>
            <w:tcW w:w="2340" w:type="dxa"/>
            <w:shd w:val="clear" w:color="auto" w:fill="434343"/>
          </w:tcPr>
          <w:p w14:paraId="31584EF1" w14:textId="77777777" w:rsidR="007B63C6" w:rsidRDefault="007B63C6" w:rsidP="008B2332">
            <w:pPr>
              <w:pStyle w:val="TableParagraph"/>
              <w:ind w:left="732" w:right="732"/>
              <w:jc w:val="center"/>
            </w:pPr>
            <w:r>
              <w:rPr>
                <w:color w:val="FFFFFF"/>
                <w:spacing w:val="-2"/>
              </w:rPr>
              <w:t>Duration</w:t>
            </w:r>
          </w:p>
        </w:tc>
        <w:tc>
          <w:tcPr>
            <w:tcW w:w="2340" w:type="dxa"/>
            <w:shd w:val="clear" w:color="auto" w:fill="434343"/>
          </w:tcPr>
          <w:p w14:paraId="23D9514A" w14:textId="77777777" w:rsidR="007B63C6" w:rsidRDefault="007B63C6" w:rsidP="008B2332">
            <w:pPr>
              <w:pStyle w:val="TableParagraph"/>
              <w:ind w:left="732" w:right="732"/>
              <w:jc w:val="center"/>
            </w:pPr>
            <w:r>
              <w:rPr>
                <w:color w:val="FFFFFF"/>
                <w:spacing w:val="-2"/>
              </w:rPr>
              <w:t>Points</w:t>
            </w:r>
          </w:p>
        </w:tc>
      </w:tr>
      <w:tr w:rsidR="00D81957" w14:paraId="21D56B00" w14:textId="77777777" w:rsidTr="00624D3B">
        <w:trPr>
          <w:trHeight w:val="440"/>
        </w:trPr>
        <w:tc>
          <w:tcPr>
            <w:tcW w:w="2480" w:type="dxa"/>
          </w:tcPr>
          <w:p w14:paraId="017EA6B5" w14:textId="49CAA251" w:rsidR="00D81957" w:rsidRDefault="00D81957" w:rsidP="00D81957">
            <w:pPr>
              <w:pStyle w:val="TableParagraph"/>
              <w:spacing w:before="102"/>
            </w:pPr>
            <w:r>
              <w:t>Read and Watch</w:t>
            </w:r>
          </w:p>
        </w:tc>
        <w:tc>
          <w:tcPr>
            <w:tcW w:w="2200" w:type="dxa"/>
          </w:tcPr>
          <w:p w14:paraId="72CE2918" w14:textId="131DFE57" w:rsidR="00D81957" w:rsidRDefault="00D81957" w:rsidP="00D81957">
            <w:pPr>
              <w:pStyle w:val="TableParagraph"/>
              <w:spacing w:before="102"/>
            </w:pPr>
            <w:r>
              <w:t>Input</w:t>
            </w:r>
          </w:p>
        </w:tc>
        <w:tc>
          <w:tcPr>
            <w:tcW w:w="2340" w:type="dxa"/>
          </w:tcPr>
          <w:p w14:paraId="6A0B7886" w14:textId="20A787BB" w:rsidR="00D81957" w:rsidRDefault="0053600F" w:rsidP="00D81957">
            <w:pPr>
              <w:pStyle w:val="TableParagraph"/>
              <w:spacing w:before="102"/>
              <w:ind w:left="823"/>
            </w:pPr>
            <w:r>
              <w:rPr>
                <w:color w:val="434343"/>
              </w:rPr>
              <w:t>5</w:t>
            </w:r>
            <w:r w:rsidR="00D81957">
              <w:rPr>
                <w:color w:val="434343"/>
                <w:spacing w:val="-5"/>
              </w:rPr>
              <w:t>hrs</w:t>
            </w:r>
          </w:p>
        </w:tc>
        <w:tc>
          <w:tcPr>
            <w:tcW w:w="2340" w:type="dxa"/>
          </w:tcPr>
          <w:p w14:paraId="551BAD55" w14:textId="1E959486" w:rsidR="00D81957" w:rsidRDefault="00D81957" w:rsidP="00D81957">
            <w:pPr>
              <w:pStyle w:val="TableParagraph"/>
              <w:spacing w:before="102"/>
              <w:ind w:left="732" w:right="732"/>
              <w:jc w:val="center"/>
            </w:pPr>
            <w:r>
              <w:rPr>
                <w:color w:val="434343"/>
                <w:spacing w:val="-5"/>
              </w:rPr>
              <w:t>--</w:t>
            </w:r>
          </w:p>
        </w:tc>
      </w:tr>
      <w:tr w:rsidR="00D81957" w14:paraId="43E50B3E" w14:textId="77777777" w:rsidTr="00624D3B">
        <w:trPr>
          <w:trHeight w:val="460"/>
        </w:trPr>
        <w:tc>
          <w:tcPr>
            <w:tcW w:w="2480" w:type="dxa"/>
            <w:shd w:val="clear" w:color="auto" w:fill="F3F3F3"/>
          </w:tcPr>
          <w:p w14:paraId="13769FAB" w14:textId="36659265" w:rsidR="00D81957" w:rsidRDefault="00D81957" w:rsidP="00D81957">
            <w:pPr>
              <w:pStyle w:val="TableParagraph"/>
              <w:spacing w:before="120"/>
            </w:pPr>
            <w:r>
              <w:t>Discussion Forum</w:t>
            </w:r>
          </w:p>
        </w:tc>
        <w:tc>
          <w:tcPr>
            <w:tcW w:w="2200" w:type="dxa"/>
            <w:shd w:val="clear" w:color="auto" w:fill="F3F3F3"/>
          </w:tcPr>
          <w:p w14:paraId="48D80D3B" w14:textId="3C1522E4" w:rsidR="00D81957" w:rsidRDefault="00D81957" w:rsidP="00D81957">
            <w:pPr>
              <w:pStyle w:val="TableParagraph"/>
              <w:spacing w:before="120"/>
            </w:pPr>
            <w:r>
              <w:t>Discussion</w:t>
            </w:r>
          </w:p>
        </w:tc>
        <w:tc>
          <w:tcPr>
            <w:tcW w:w="2340" w:type="dxa"/>
            <w:shd w:val="clear" w:color="auto" w:fill="F3F3F3"/>
          </w:tcPr>
          <w:p w14:paraId="23806D6C" w14:textId="1799396C" w:rsidR="00D81957" w:rsidRDefault="00D81957" w:rsidP="00D81957">
            <w:pPr>
              <w:pStyle w:val="TableParagraph"/>
              <w:spacing w:before="120"/>
              <w:ind w:left="823"/>
            </w:pPr>
            <w:r>
              <w:rPr>
                <w:color w:val="434343"/>
              </w:rPr>
              <w:t>3</w:t>
            </w:r>
            <w:r>
              <w:rPr>
                <w:color w:val="434343"/>
                <w:spacing w:val="-5"/>
              </w:rPr>
              <w:t>hrs</w:t>
            </w:r>
          </w:p>
        </w:tc>
        <w:tc>
          <w:tcPr>
            <w:tcW w:w="2340" w:type="dxa"/>
            <w:shd w:val="clear" w:color="auto" w:fill="F3F3F3"/>
          </w:tcPr>
          <w:p w14:paraId="10F28BAC" w14:textId="7E123F0A" w:rsidR="00D81957" w:rsidRDefault="00D81957" w:rsidP="00D81957">
            <w:pPr>
              <w:pStyle w:val="TableParagraph"/>
              <w:spacing w:before="120"/>
              <w:ind w:left="732" w:right="732"/>
              <w:jc w:val="center"/>
            </w:pPr>
            <w:r>
              <w:t>3</w:t>
            </w:r>
            <w:r w:rsidR="00732D2A">
              <w:t>5</w:t>
            </w:r>
          </w:p>
        </w:tc>
      </w:tr>
      <w:tr w:rsidR="00D81957" w14:paraId="0DD6DDFF" w14:textId="77777777" w:rsidTr="00624D3B">
        <w:trPr>
          <w:trHeight w:val="460"/>
        </w:trPr>
        <w:tc>
          <w:tcPr>
            <w:tcW w:w="2480" w:type="dxa"/>
          </w:tcPr>
          <w:p w14:paraId="44ED277C" w14:textId="37DFFD56" w:rsidR="00D81957" w:rsidRDefault="0036522C" w:rsidP="00D81957">
            <w:pPr>
              <w:pStyle w:val="TableParagraph"/>
              <w:spacing w:before="117"/>
            </w:pPr>
            <w:r>
              <w:t>Quiz 7</w:t>
            </w:r>
          </w:p>
        </w:tc>
        <w:tc>
          <w:tcPr>
            <w:tcW w:w="2200" w:type="dxa"/>
          </w:tcPr>
          <w:p w14:paraId="59109158" w14:textId="2EBF98AC" w:rsidR="00D81957" w:rsidRDefault="0091439C" w:rsidP="00D81957">
            <w:pPr>
              <w:pStyle w:val="TableParagraph"/>
              <w:spacing w:before="117"/>
            </w:pPr>
            <w:r>
              <w:t>Assessment</w:t>
            </w:r>
          </w:p>
        </w:tc>
        <w:tc>
          <w:tcPr>
            <w:tcW w:w="2340" w:type="dxa"/>
          </w:tcPr>
          <w:p w14:paraId="6BA4B9E1" w14:textId="24C841F0" w:rsidR="00D81957" w:rsidRDefault="00D81957" w:rsidP="00D81957">
            <w:pPr>
              <w:pStyle w:val="TableParagraph"/>
              <w:spacing w:before="117"/>
              <w:ind w:left="823"/>
            </w:pPr>
            <w:r>
              <w:rPr>
                <w:color w:val="434343"/>
              </w:rPr>
              <w:t>1</w:t>
            </w:r>
            <w:r>
              <w:rPr>
                <w:color w:val="434343"/>
                <w:spacing w:val="-5"/>
              </w:rPr>
              <w:t>hr</w:t>
            </w:r>
          </w:p>
        </w:tc>
        <w:tc>
          <w:tcPr>
            <w:tcW w:w="2340" w:type="dxa"/>
          </w:tcPr>
          <w:p w14:paraId="297BCF92" w14:textId="6D259E6A" w:rsidR="00D81957" w:rsidRDefault="00D81957" w:rsidP="00D81957">
            <w:pPr>
              <w:pStyle w:val="TableParagraph"/>
              <w:spacing w:before="117"/>
              <w:ind w:left="732" w:right="732"/>
              <w:jc w:val="center"/>
            </w:pPr>
            <w:r>
              <w:rPr>
                <w:color w:val="434343"/>
                <w:spacing w:val="-5"/>
              </w:rPr>
              <w:t>1</w:t>
            </w:r>
            <w:r w:rsidR="0036522C">
              <w:rPr>
                <w:color w:val="434343"/>
                <w:spacing w:val="-5"/>
              </w:rPr>
              <w:t>5</w:t>
            </w:r>
          </w:p>
        </w:tc>
      </w:tr>
      <w:tr w:rsidR="00D81957" w14:paraId="5F460223" w14:textId="77777777" w:rsidTr="00624D3B">
        <w:trPr>
          <w:trHeight w:val="460"/>
        </w:trPr>
        <w:tc>
          <w:tcPr>
            <w:tcW w:w="2480" w:type="dxa"/>
            <w:shd w:val="clear" w:color="auto" w:fill="F3F3F3"/>
          </w:tcPr>
          <w:p w14:paraId="070F3DD5" w14:textId="30F7E50C" w:rsidR="00D81957" w:rsidRDefault="0036522C" w:rsidP="00D81957">
            <w:pPr>
              <w:pStyle w:val="TableParagraph"/>
              <w:spacing w:before="115"/>
            </w:pPr>
            <w:r>
              <w:t>Quiz 8</w:t>
            </w:r>
          </w:p>
        </w:tc>
        <w:tc>
          <w:tcPr>
            <w:tcW w:w="2200" w:type="dxa"/>
            <w:shd w:val="clear" w:color="auto" w:fill="F3F3F3"/>
          </w:tcPr>
          <w:p w14:paraId="6EC3BEB6" w14:textId="24AF407D" w:rsidR="00D81957" w:rsidRDefault="0091439C" w:rsidP="00D81957">
            <w:pPr>
              <w:pStyle w:val="TableParagraph"/>
              <w:spacing w:before="115"/>
            </w:pPr>
            <w:r>
              <w:t>Assessment</w:t>
            </w:r>
          </w:p>
        </w:tc>
        <w:tc>
          <w:tcPr>
            <w:tcW w:w="2340" w:type="dxa"/>
            <w:shd w:val="clear" w:color="auto" w:fill="F3F3F3"/>
          </w:tcPr>
          <w:p w14:paraId="66783E02" w14:textId="456D5927" w:rsidR="00D81957" w:rsidRDefault="0053600F" w:rsidP="00D81957">
            <w:pPr>
              <w:pStyle w:val="TableParagraph"/>
              <w:spacing w:before="115"/>
              <w:ind w:left="823"/>
            </w:pPr>
            <w:r>
              <w:t>1</w:t>
            </w:r>
            <w:r w:rsidR="00D81957">
              <w:t>hr</w:t>
            </w:r>
          </w:p>
        </w:tc>
        <w:tc>
          <w:tcPr>
            <w:tcW w:w="2340" w:type="dxa"/>
            <w:shd w:val="clear" w:color="auto" w:fill="F3F3F3"/>
          </w:tcPr>
          <w:p w14:paraId="2DEFB02A" w14:textId="4C71261E" w:rsidR="00D81957" w:rsidRDefault="0036522C" w:rsidP="00D81957">
            <w:pPr>
              <w:pStyle w:val="TableParagraph"/>
              <w:spacing w:before="115"/>
              <w:ind w:left="732" w:right="732"/>
              <w:jc w:val="center"/>
            </w:pPr>
            <w:r>
              <w:t>15</w:t>
            </w:r>
          </w:p>
        </w:tc>
      </w:tr>
      <w:tr w:rsidR="00D81957" w14:paraId="620712ED" w14:textId="77777777" w:rsidTr="00624D3B">
        <w:trPr>
          <w:trHeight w:val="460"/>
        </w:trPr>
        <w:tc>
          <w:tcPr>
            <w:tcW w:w="2480" w:type="dxa"/>
            <w:shd w:val="clear" w:color="auto" w:fill="F3F3F3"/>
          </w:tcPr>
          <w:p w14:paraId="41EE01E7" w14:textId="311AC8BD" w:rsidR="00D81957" w:rsidRDefault="00F01BB6" w:rsidP="00D81957">
            <w:pPr>
              <w:pStyle w:val="TableParagraph"/>
              <w:spacing w:before="115"/>
            </w:pPr>
            <w:r>
              <w:t>Response Paper 2</w:t>
            </w:r>
          </w:p>
        </w:tc>
        <w:tc>
          <w:tcPr>
            <w:tcW w:w="2200" w:type="dxa"/>
            <w:shd w:val="clear" w:color="auto" w:fill="F3F3F3"/>
          </w:tcPr>
          <w:p w14:paraId="62CBC2D9" w14:textId="353F5773" w:rsidR="00D81957" w:rsidRDefault="00F01BB6" w:rsidP="00D81957">
            <w:pPr>
              <w:pStyle w:val="TableParagraph"/>
              <w:spacing w:before="115"/>
            </w:pPr>
            <w:r>
              <w:t>Submission</w:t>
            </w:r>
          </w:p>
        </w:tc>
        <w:tc>
          <w:tcPr>
            <w:tcW w:w="2340" w:type="dxa"/>
            <w:shd w:val="clear" w:color="auto" w:fill="F3F3F3"/>
          </w:tcPr>
          <w:p w14:paraId="3DFEE70F" w14:textId="484BEF91" w:rsidR="00D81957" w:rsidRDefault="00265353" w:rsidP="00D81957">
            <w:pPr>
              <w:pStyle w:val="TableParagraph"/>
              <w:spacing w:before="115"/>
              <w:ind w:left="823"/>
            </w:pPr>
            <w:r>
              <w:t>5</w:t>
            </w:r>
            <w:r w:rsidR="001A48EB">
              <w:t>hrs</w:t>
            </w:r>
          </w:p>
        </w:tc>
        <w:tc>
          <w:tcPr>
            <w:tcW w:w="2340" w:type="dxa"/>
            <w:shd w:val="clear" w:color="auto" w:fill="F3F3F3"/>
          </w:tcPr>
          <w:p w14:paraId="76F2F753" w14:textId="6ECF7612" w:rsidR="00D81957" w:rsidRDefault="00265353" w:rsidP="00D81957">
            <w:pPr>
              <w:pStyle w:val="TableParagraph"/>
              <w:spacing w:before="115"/>
              <w:ind w:left="732" w:right="732"/>
              <w:jc w:val="center"/>
            </w:pPr>
            <w:r>
              <w:t>10</w:t>
            </w:r>
            <w:r w:rsidR="00D81957">
              <w:t>0</w:t>
            </w:r>
          </w:p>
        </w:tc>
      </w:tr>
      <w:tr w:rsidR="00D81957" w14:paraId="1E81B68A" w14:textId="77777777" w:rsidTr="00624D3B">
        <w:trPr>
          <w:trHeight w:val="460"/>
        </w:trPr>
        <w:tc>
          <w:tcPr>
            <w:tcW w:w="2480" w:type="dxa"/>
            <w:tcBorders>
              <w:left w:val="single" w:sz="8" w:space="0" w:color="FFFFFF"/>
              <w:bottom w:val="single" w:sz="8" w:space="0" w:color="FFFFFF"/>
            </w:tcBorders>
          </w:tcPr>
          <w:p w14:paraId="294A809C" w14:textId="77777777" w:rsidR="00D81957" w:rsidRDefault="00D81957" w:rsidP="00D81957">
            <w:pPr>
              <w:pStyle w:val="TableParagraph"/>
              <w:spacing w:before="0"/>
              <w:ind w:left="0"/>
              <w:rPr>
                <w:rFonts w:ascii="Times New Roman"/>
              </w:rPr>
            </w:pPr>
          </w:p>
        </w:tc>
        <w:tc>
          <w:tcPr>
            <w:tcW w:w="2200" w:type="dxa"/>
          </w:tcPr>
          <w:p w14:paraId="2A34B9EA" w14:textId="1990EC11" w:rsidR="00D81957" w:rsidRDefault="00D81957" w:rsidP="00D81957">
            <w:pPr>
              <w:pStyle w:val="TableParagraph"/>
              <w:spacing w:before="113"/>
              <w:ind w:left="0" w:right="92"/>
              <w:jc w:val="right"/>
              <w:rPr>
                <w:b/>
              </w:rPr>
            </w:pPr>
            <w:r>
              <w:rPr>
                <w:b/>
                <w:color w:val="434343"/>
                <w:spacing w:val="-2"/>
              </w:rPr>
              <w:t>Totals</w:t>
            </w:r>
          </w:p>
        </w:tc>
        <w:tc>
          <w:tcPr>
            <w:tcW w:w="2340" w:type="dxa"/>
          </w:tcPr>
          <w:p w14:paraId="43CD064C" w14:textId="0F9A616F" w:rsidR="00D81957" w:rsidRDefault="00D81957" w:rsidP="00D81957">
            <w:pPr>
              <w:pStyle w:val="TableParagraph"/>
              <w:spacing w:before="113"/>
              <w:ind w:left="805"/>
              <w:rPr>
                <w:b/>
              </w:rPr>
            </w:pPr>
            <w:r>
              <w:rPr>
                <w:b/>
                <w:color w:val="434343"/>
              </w:rPr>
              <w:t>1</w:t>
            </w:r>
            <w:r w:rsidR="0053600F">
              <w:rPr>
                <w:b/>
                <w:color w:val="434343"/>
              </w:rPr>
              <w:t>5</w:t>
            </w:r>
            <w:r>
              <w:rPr>
                <w:b/>
                <w:color w:val="434343"/>
                <w:spacing w:val="-5"/>
              </w:rPr>
              <w:t>hrs</w:t>
            </w:r>
          </w:p>
        </w:tc>
        <w:tc>
          <w:tcPr>
            <w:tcW w:w="2340" w:type="dxa"/>
          </w:tcPr>
          <w:p w14:paraId="2B77659B" w14:textId="59B7D76D" w:rsidR="00D81957" w:rsidRDefault="00D81957" w:rsidP="00D81957">
            <w:pPr>
              <w:pStyle w:val="TableParagraph"/>
              <w:spacing w:before="113"/>
              <w:ind w:left="732" w:right="732"/>
              <w:jc w:val="center"/>
              <w:rPr>
                <w:b/>
              </w:rPr>
            </w:pPr>
            <w:r>
              <w:rPr>
                <w:b/>
                <w:color w:val="434343"/>
                <w:spacing w:val="-5"/>
              </w:rPr>
              <w:t>1</w:t>
            </w:r>
            <w:r w:rsidR="0091439C">
              <w:rPr>
                <w:b/>
                <w:color w:val="434343"/>
                <w:spacing w:val="-5"/>
              </w:rPr>
              <w:t>6</w:t>
            </w:r>
            <w:r w:rsidR="00732D2A">
              <w:rPr>
                <w:b/>
                <w:color w:val="434343"/>
                <w:spacing w:val="-5"/>
              </w:rPr>
              <w:t>5</w:t>
            </w:r>
          </w:p>
        </w:tc>
      </w:tr>
    </w:tbl>
    <w:p w14:paraId="40DDDCC4" w14:textId="77777777" w:rsidR="007B63C6" w:rsidRDefault="007B63C6" w:rsidP="0016317B">
      <w:pPr>
        <w:spacing w:line="240" w:lineRule="auto"/>
        <w:textAlignment w:val="baseline"/>
        <w:rPr>
          <w:rFonts w:ascii="Arial" w:eastAsia="Times New Roman" w:hAnsi="Arial" w:cs="Arial"/>
          <w:color w:val="000000"/>
          <w:sz w:val="22"/>
          <w:szCs w:val="22"/>
          <w:lang w:bidi="he-IL"/>
        </w:rPr>
      </w:pPr>
    </w:p>
    <w:p w14:paraId="3049EC90" w14:textId="77777777" w:rsidR="00964E0E" w:rsidRDefault="00964E0E" w:rsidP="0016317B">
      <w:pPr>
        <w:spacing w:line="240" w:lineRule="auto"/>
        <w:textAlignment w:val="baseline"/>
        <w:rPr>
          <w:rFonts w:ascii="Arial" w:eastAsia="Times New Roman" w:hAnsi="Arial" w:cs="Arial"/>
          <w:color w:val="000000"/>
          <w:sz w:val="22"/>
          <w:szCs w:val="22"/>
          <w:lang w:bidi="he-IL"/>
        </w:rPr>
      </w:pPr>
    </w:p>
    <w:tbl>
      <w:tblPr>
        <w:tblW w:w="93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2340"/>
        <w:gridCol w:w="2340"/>
        <w:gridCol w:w="2340"/>
      </w:tblGrid>
      <w:tr w:rsidR="00486282" w14:paraId="1452FCF7" w14:textId="77777777" w:rsidTr="002569EC">
        <w:trPr>
          <w:trHeight w:val="520"/>
        </w:trPr>
        <w:tc>
          <w:tcPr>
            <w:tcW w:w="9360" w:type="dxa"/>
            <w:gridSpan w:val="4"/>
            <w:shd w:val="clear" w:color="auto" w:fill="D9D9D9"/>
          </w:tcPr>
          <w:p w14:paraId="1F76316E" w14:textId="5635DFC2" w:rsidR="00486282" w:rsidRDefault="00486282" w:rsidP="008B2332">
            <w:pPr>
              <w:pStyle w:val="TableParagraph"/>
              <w:spacing w:before="120"/>
              <w:rPr>
                <w:sz w:val="26"/>
              </w:rPr>
            </w:pPr>
            <w:r>
              <w:rPr>
                <w:sz w:val="26"/>
              </w:rPr>
              <w:t xml:space="preserve">MODULE </w:t>
            </w:r>
            <w:r w:rsidR="003E153D">
              <w:rPr>
                <w:sz w:val="26"/>
              </w:rPr>
              <w:t>FIVE</w:t>
            </w:r>
            <w:r>
              <w:rPr>
                <w:sz w:val="26"/>
              </w:rPr>
              <w:t>:</w:t>
            </w:r>
            <w:r>
              <w:rPr>
                <w:spacing w:val="-5"/>
                <w:sz w:val="26"/>
              </w:rPr>
              <w:t xml:space="preserve"> </w:t>
            </w:r>
            <w:r w:rsidR="007F3F07">
              <w:rPr>
                <w:spacing w:val="-5"/>
                <w:sz w:val="26"/>
              </w:rPr>
              <w:t>THE AMERICAN RENAISSANCE</w:t>
            </w:r>
          </w:p>
        </w:tc>
      </w:tr>
      <w:tr w:rsidR="00486282" w14:paraId="1E7DBD30" w14:textId="77777777" w:rsidTr="002569EC">
        <w:trPr>
          <w:trHeight w:val="460"/>
        </w:trPr>
        <w:tc>
          <w:tcPr>
            <w:tcW w:w="2340" w:type="dxa"/>
            <w:shd w:val="clear" w:color="auto" w:fill="434343"/>
          </w:tcPr>
          <w:p w14:paraId="4EBF4574" w14:textId="77777777" w:rsidR="00486282" w:rsidRDefault="00486282" w:rsidP="008B2332">
            <w:pPr>
              <w:pStyle w:val="TableParagraph"/>
            </w:pPr>
            <w:r>
              <w:rPr>
                <w:color w:val="FFFFFF"/>
                <w:spacing w:val="-2"/>
              </w:rPr>
              <w:t>Title</w:t>
            </w:r>
          </w:p>
        </w:tc>
        <w:tc>
          <w:tcPr>
            <w:tcW w:w="2340" w:type="dxa"/>
            <w:shd w:val="clear" w:color="auto" w:fill="434343"/>
          </w:tcPr>
          <w:p w14:paraId="1AD8560C" w14:textId="77777777" w:rsidR="00486282" w:rsidRDefault="00486282" w:rsidP="008B2332">
            <w:pPr>
              <w:pStyle w:val="TableParagraph"/>
            </w:pPr>
            <w:r>
              <w:rPr>
                <w:color w:val="FFFFFF"/>
                <w:spacing w:val="-4"/>
              </w:rPr>
              <w:t>Type</w:t>
            </w:r>
          </w:p>
        </w:tc>
        <w:tc>
          <w:tcPr>
            <w:tcW w:w="2340" w:type="dxa"/>
            <w:shd w:val="clear" w:color="auto" w:fill="434343"/>
          </w:tcPr>
          <w:p w14:paraId="7869DB34" w14:textId="77777777" w:rsidR="00486282" w:rsidRDefault="00486282" w:rsidP="008B2332">
            <w:pPr>
              <w:pStyle w:val="TableParagraph"/>
              <w:ind w:left="732" w:right="732"/>
              <w:jc w:val="center"/>
            </w:pPr>
            <w:r>
              <w:rPr>
                <w:color w:val="FFFFFF"/>
                <w:spacing w:val="-2"/>
              </w:rPr>
              <w:t>Duration</w:t>
            </w:r>
          </w:p>
        </w:tc>
        <w:tc>
          <w:tcPr>
            <w:tcW w:w="2340" w:type="dxa"/>
            <w:shd w:val="clear" w:color="auto" w:fill="434343"/>
          </w:tcPr>
          <w:p w14:paraId="100B59B9" w14:textId="77777777" w:rsidR="00486282" w:rsidRDefault="00486282" w:rsidP="008B2332">
            <w:pPr>
              <w:pStyle w:val="TableParagraph"/>
              <w:ind w:left="732" w:right="732"/>
              <w:jc w:val="center"/>
            </w:pPr>
            <w:r>
              <w:rPr>
                <w:color w:val="FFFFFF"/>
                <w:spacing w:val="-2"/>
              </w:rPr>
              <w:t>Points</w:t>
            </w:r>
          </w:p>
        </w:tc>
      </w:tr>
      <w:tr w:rsidR="00D81957" w14:paraId="0DFF19A2" w14:textId="77777777" w:rsidTr="002569EC">
        <w:trPr>
          <w:trHeight w:val="440"/>
        </w:trPr>
        <w:tc>
          <w:tcPr>
            <w:tcW w:w="2340" w:type="dxa"/>
          </w:tcPr>
          <w:p w14:paraId="58CFB001" w14:textId="35EC0560" w:rsidR="00D81957" w:rsidRDefault="00D81957" w:rsidP="00D81957">
            <w:pPr>
              <w:pStyle w:val="TableParagraph"/>
              <w:spacing w:before="102"/>
            </w:pPr>
            <w:r>
              <w:t>Read and Watch</w:t>
            </w:r>
          </w:p>
        </w:tc>
        <w:tc>
          <w:tcPr>
            <w:tcW w:w="2340" w:type="dxa"/>
          </w:tcPr>
          <w:p w14:paraId="32A000D6" w14:textId="4DF92E0B" w:rsidR="00D81957" w:rsidRDefault="00D81957" w:rsidP="00D81957">
            <w:pPr>
              <w:pStyle w:val="TableParagraph"/>
              <w:spacing w:before="102"/>
            </w:pPr>
            <w:r>
              <w:t>Input</w:t>
            </w:r>
          </w:p>
        </w:tc>
        <w:tc>
          <w:tcPr>
            <w:tcW w:w="2340" w:type="dxa"/>
          </w:tcPr>
          <w:p w14:paraId="3F4CEFDA" w14:textId="66590A42" w:rsidR="00D81957" w:rsidRDefault="0053600F" w:rsidP="00D81957">
            <w:pPr>
              <w:pStyle w:val="TableParagraph"/>
              <w:spacing w:before="102"/>
              <w:ind w:left="823"/>
            </w:pPr>
            <w:r>
              <w:rPr>
                <w:color w:val="434343"/>
              </w:rPr>
              <w:t>5</w:t>
            </w:r>
            <w:r w:rsidR="00D81957">
              <w:rPr>
                <w:color w:val="434343"/>
                <w:spacing w:val="-5"/>
              </w:rPr>
              <w:t>hrs</w:t>
            </w:r>
          </w:p>
        </w:tc>
        <w:tc>
          <w:tcPr>
            <w:tcW w:w="2340" w:type="dxa"/>
          </w:tcPr>
          <w:p w14:paraId="059A5D6F" w14:textId="43F6A8DA" w:rsidR="00D81957" w:rsidRDefault="00D81957" w:rsidP="00D81957">
            <w:pPr>
              <w:pStyle w:val="TableParagraph"/>
              <w:spacing w:before="102"/>
              <w:ind w:left="732" w:right="732"/>
              <w:jc w:val="center"/>
            </w:pPr>
            <w:r>
              <w:rPr>
                <w:color w:val="434343"/>
                <w:spacing w:val="-5"/>
              </w:rPr>
              <w:t>--</w:t>
            </w:r>
          </w:p>
        </w:tc>
      </w:tr>
      <w:tr w:rsidR="00D81957" w14:paraId="25F2DC1E" w14:textId="77777777" w:rsidTr="002569EC">
        <w:trPr>
          <w:trHeight w:val="460"/>
        </w:trPr>
        <w:tc>
          <w:tcPr>
            <w:tcW w:w="2340" w:type="dxa"/>
            <w:shd w:val="clear" w:color="auto" w:fill="F3F3F3"/>
          </w:tcPr>
          <w:p w14:paraId="0E871912" w14:textId="0D85873C" w:rsidR="00D81957" w:rsidRDefault="00D81957" w:rsidP="00D81957">
            <w:pPr>
              <w:pStyle w:val="TableParagraph"/>
              <w:spacing w:before="120"/>
            </w:pPr>
            <w:r>
              <w:t>Discussion Forum</w:t>
            </w:r>
          </w:p>
        </w:tc>
        <w:tc>
          <w:tcPr>
            <w:tcW w:w="2340" w:type="dxa"/>
            <w:shd w:val="clear" w:color="auto" w:fill="F3F3F3"/>
          </w:tcPr>
          <w:p w14:paraId="6FD98A5F" w14:textId="168F91CB" w:rsidR="00D81957" w:rsidRDefault="00D81957" w:rsidP="00D81957">
            <w:pPr>
              <w:pStyle w:val="TableParagraph"/>
              <w:spacing w:before="120"/>
            </w:pPr>
            <w:r>
              <w:t>Discussion</w:t>
            </w:r>
          </w:p>
        </w:tc>
        <w:tc>
          <w:tcPr>
            <w:tcW w:w="2340" w:type="dxa"/>
            <w:shd w:val="clear" w:color="auto" w:fill="F3F3F3"/>
          </w:tcPr>
          <w:p w14:paraId="079E5F9E" w14:textId="45952791" w:rsidR="00D81957" w:rsidRDefault="00D81957" w:rsidP="00D81957">
            <w:pPr>
              <w:pStyle w:val="TableParagraph"/>
              <w:spacing w:before="120"/>
              <w:ind w:left="823"/>
            </w:pPr>
            <w:r>
              <w:rPr>
                <w:color w:val="434343"/>
              </w:rPr>
              <w:t>3</w:t>
            </w:r>
            <w:r>
              <w:rPr>
                <w:color w:val="434343"/>
                <w:spacing w:val="-5"/>
              </w:rPr>
              <w:t>hrs</w:t>
            </w:r>
          </w:p>
        </w:tc>
        <w:tc>
          <w:tcPr>
            <w:tcW w:w="2340" w:type="dxa"/>
            <w:shd w:val="clear" w:color="auto" w:fill="F3F3F3"/>
          </w:tcPr>
          <w:p w14:paraId="61C6E2AC" w14:textId="0C04BEC9" w:rsidR="00D81957" w:rsidRDefault="00D81957" w:rsidP="00D81957">
            <w:pPr>
              <w:pStyle w:val="TableParagraph"/>
              <w:spacing w:before="120"/>
              <w:ind w:left="732" w:right="732"/>
              <w:jc w:val="center"/>
            </w:pPr>
            <w:r>
              <w:t>3</w:t>
            </w:r>
            <w:r w:rsidR="00732D2A">
              <w:t>5</w:t>
            </w:r>
          </w:p>
        </w:tc>
      </w:tr>
      <w:tr w:rsidR="00D81957" w14:paraId="037946CE" w14:textId="77777777" w:rsidTr="002569EC">
        <w:trPr>
          <w:trHeight w:val="460"/>
        </w:trPr>
        <w:tc>
          <w:tcPr>
            <w:tcW w:w="2340" w:type="dxa"/>
          </w:tcPr>
          <w:p w14:paraId="70F3397F" w14:textId="33E280F8" w:rsidR="00D81957" w:rsidRDefault="0091439C" w:rsidP="00D81957">
            <w:pPr>
              <w:pStyle w:val="TableParagraph"/>
              <w:spacing w:before="117"/>
            </w:pPr>
            <w:r>
              <w:t>Circle Discussion</w:t>
            </w:r>
          </w:p>
        </w:tc>
        <w:tc>
          <w:tcPr>
            <w:tcW w:w="2340" w:type="dxa"/>
          </w:tcPr>
          <w:p w14:paraId="3DF1ABBB" w14:textId="687ABEF9" w:rsidR="00D81957" w:rsidRDefault="00D81957" w:rsidP="00D81957">
            <w:pPr>
              <w:pStyle w:val="TableParagraph"/>
              <w:spacing w:before="117"/>
            </w:pPr>
            <w:r>
              <w:t>Discussion</w:t>
            </w:r>
          </w:p>
        </w:tc>
        <w:tc>
          <w:tcPr>
            <w:tcW w:w="2340" w:type="dxa"/>
          </w:tcPr>
          <w:p w14:paraId="7B5602AA" w14:textId="5BAD91AE" w:rsidR="00D81957" w:rsidRDefault="00D81957" w:rsidP="00D81957">
            <w:pPr>
              <w:pStyle w:val="TableParagraph"/>
              <w:spacing w:before="117"/>
              <w:ind w:left="823"/>
            </w:pPr>
            <w:r>
              <w:rPr>
                <w:color w:val="434343"/>
              </w:rPr>
              <w:t>1</w:t>
            </w:r>
            <w:r>
              <w:rPr>
                <w:color w:val="434343"/>
                <w:spacing w:val="-5"/>
              </w:rPr>
              <w:t>hr</w:t>
            </w:r>
          </w:p>
        </w:tc>
        <w:tc>
          <w:tcPr>
            <w:tcW w:w="2340" w:type="dxa"/>
          </w:tcPr>
          <w:p w14:paraId="2DB13CE1" w14:textId="66764C89" w:rsidR="00D81957" w:rsidRDefault="00732D2A" w:rsidP="00D81957">
            <w:pPr>
              <w:pStyle w:val="TableParagraph"/>
              <w:spacing w:before="117"/>
              <w:ind w:left="732" w:right="732"/>
              <w:jc w:val="center"/>
            </w:pPr>
            <w:r>
              <w:rPr>
                <w:color w:val="434343"/>
                <w:spacing w:val="-5"/>
              </w:rPr>
              <w:t>50</w:t>
            </w:r>
          </w:p>
        </w:tc>
      </w:tr>
      <w:tr w:rsidR="00D81957" w14:paraId="6A98D376" w14:textId="77777777" w:rsidTr="002569EC">
        <w:trPr>
          <w:trHeight w:val="460"/>
        </w:trPr>
        <w:tc>
          <w:tcPr>
            <w:tcW w:w="2340" w:type="dxa"/>
            <w:shd w:val="clear" w:color="auto" w:fill="F3F3F3"/>
          </w:tcPr>
          <w:p w14:paraId="5E9DEFC0" w14:textId="69B14820" w:rsidR="00D81957" w:rsidRDefault="0091439C" w:rsidP="00D81957">
            <w:pPr>
              <w:pStyle w:val="TableParagraph"/>
              <w:spacing w:before="115"/>
            </w:pPr>
            <w:r>
              <w:t>Quiz 9</w:t>
            </w:r>
          </w:p>
        </w:tc>
        <w:tc>
          <w:tcPr>
            <w:tcW w:w="2340" w:type="dxa"/>
            <w:shd w:val="clear" w:color="auto" w:fill="F3F3F3"/>
          </w:tcPr>
          <w:p w14:paraId="6C038B50" w14:textId="773E2D35" w:rsidR="00D81957" w:rsidRDefault="00D81957" w:rsidP="00D81957">
            <w:pPr>
              <w:pStyle w:val="TableParagraph"/>
              <w:spacing w:before="115"/>
            </w:pPr>
            <w:r>
              <w:t>Ass</w:t>
            </w:r>
            <w:r w:rsidR="00B2783F">
              <w:t>essment</w:t>
            </w:r>
          </w:p>
        </w:tc>
        <w:tc>
          <w:tcPr>
            <w:tcW w:w="2340" w:type="dxa"/>
            <w:shd w:val="clear" w:color="auto" w:fill="F3F3F3"/>
          </w:tcPr>
          <w:p w14:paraId="5F0471D9" w14:textId="36264BAF" w:rsidR="00D81957" w:rsidRDefault="00B2783F" w:rsidP="00D81957">
            <w:pPr>
              <w:pStyle w:val="TableParagraph"/>
              <w:spacing w:before="115"/>
              <w:ind w:left="823"/>
            </w:pPr>
            <w:r>
              <w:t>1</w:t>
            </w:r>
            <w:r w:rsidR="00D81957">
              <w:t>hr</w:t>
            </w:r>
          </w:p>
        </w:tc>
        <w:tc>
          <w:tcPr>
            <w:tcW w:w="2340" w:type="dxa"/>
            <w:shd w:val="clear" w:color="auto" w:fill="F3F3F3"/>
          </w:tcPr>
          <w:p w14:paraId="4890805A" w14:textId="6A38F04F" w:rsidR="00D81957" w:rsidRDefault="00500453" w:rsidP="00D81957">
            <w:pPr>
              <w:pStyle w:val="TableParagraph"/>
              <w:spacing w:before="115"/>
              <w:ind w:left="732" w:right="732"/>
              <w:jc w:val="center"/>
            </w:pPr>
            <w:r>
              <w:t>15</w:t>
            </w:r>
          </w:p>
        </w:tc>
      </w:tr>
      <w:tr w:rsidR="0091439C" w14:paraId="2D84005C" w14:textId="77777777" w:rsidTr="002569EC">
        <w:trPr>
          <w:trHeight w:val="460"/>
        </w:trPr>
        <w:tc>
          <w:tcPr>
            <w:tcW w:w="2340" w:type="dxa"/>
            <w:shd w:val="clear" w:color="auto" w:fill="F3F3F3"/>
          </w:tcPr>
          <w:p w14:paraId="5B527A58" w14:textId="4558014B" w:rsidR="0091439C" w:rsidRDefault="0091439C" w:rsidP="00D81957">
            <w:pPr>
              <w:pStyle w:val="TableParagraph"/>
              <w:spacing w:before="115"/>
            </w:pPr>
            <w:r>
              <w:t>Quiz 10</w:t>
            </w:r>
          </w:p>
        </w:tc>
        <w:tc>
          <w:tcPr>
            <w:tcW w:w="2340" w:type="dxa"/>
            <w:shd w:val="clear" w:color="auto" w:fill="F3F3F3"/>
          </w:tcPr>
          <w:p w14:paraId="062C7A02" w14:textId="148A9CD2" w:rsidR="0091439C" w:rsidRDefault="00B2783F" w:rsidP="00D81957">
            <w:pPr>
              <w:pStyle w:val="TableParagraph"/>
              <w:spacing w:before="115"/>
            </w:pPr>
            <w:r>
              <w:t>Assessment</w:t>
            </w:r>
          </w:p>
        </w:tc>
        <w:tc>
          <w:tcPr>
            <w:tcW w:w="2340" w:type="dxa"/>
            <w:shd w:val="clear" w:color="auto" w:fill="F3F3F3"/>
          </w:tcPr>
          <w:p w14:paraId="735151C0" w14:textId="3EF58A5F" w:rsidR="0091439C" w:rsidRDefault="00B2783F" w:rsidP="00D81957">
            <w:pPr>
              <w:pStyle w:val="TableParagraph"/>
              <w:spacing w:before="115"/>
              <w:ind w:left="823"/>
            </w:pPr>
            <w:r>
              <w:t>1hr</w:t>
            </w:r>
          </w:p>
        </w:tc>
        <w:tc>
          <w:tcPr>
            <w:tcW w:w="2340" w:type="dxa"/>
            <w:shd w:val="clear" w:color="auto" w:fill="F3F3F3"/>
          </w:tcPr>
          <w:p w14:paraId="11BA2757" w14:textId="20EC53F7" w:rsidR="0091439C" w:rsidRDefault="00500453" w:rsidP="00D81957">
            <w:pPr>
              <w:pStyle w:val="TableParagraph"/>
              <w:spacing w:before="115"/>
              <w:ind w:left="732" w:right="732"/>
              <w:jc w:val="center"/>
            </w:pPr>
            <w:r>
              <w:t>15</w:t>
            </w:r>
          </w:p>
        </w:tc>
      </w:tr>
      <w:tr w:rsidR="00D81957" w14:paraId="21B4C0EC" w14:textId="77777777" w:rsidTr="002569EC">
        <w:trPr>
          <w:trHeight w:val="460"/>
        </w:trPr>
        <w:tc>
          <w:tcPr>
            <w:tcW w:w="2340" w:type="dxa"/>
            <w:tcBorders>
              <w:left w:val="single" w:sz="8" w:space="0" w:color="FFFFFF"/>
              <w:bottom w:val="single" w:sz="8" w:space="0" w:color="FFFFFF"/>
            </w:tcBorders>
          </w:tcPr>
          <w:p w14:paraId="1C2FEF30" w14:textId="77777777" w:rsidR="00D81957" w:rsidRDefault="00D81957" w:rsidP="00D81957">
            <w:pPr>
              <w:pStyle w:val="TableParagraph"/>
              <w:spacing w:before="0"/>
              <w:ind w:left="0"/>
              <w:rPr>
                <w:rFonts w:ascii="Times New Roman"/>
              </w:rPr>
            </w:pPr>
          </w:p>
        </w:tc>
        <w:tc>
          <w:tcPr>
            <w:tcW w:w="2340" w:type="dxa"/>
          </w:tcPr>
          <w:p w14:paraId="75F7C300" w14:textId="082A3AE3" w:rsidR="00D81957" w:rsidRDefault="00D81957" w:rsidP="00D81957">
            <w:pPr>
              <w:pStyle w:val="TableParagraph"/>
              <w:spacing w:before="113"/>
              <w:ind w:left="0" w:right="92"/>
              <w:jc w:val="right"/>
              <w:rPr>
                <w:b/>
              </w:rPr>
            </w:pPr>
            <w:r>
              <w:rPr>
                <w:b/>
                <w:color w:val="434343"/>
                <w:spacing w:val="-2"/>
              </w:rPr>
              <w:t>Totals</w:t>
            </w:r>
          </w:p>
        </w:tc>
        <w:tc>
          <w:tcPr>
            <w:tcW w:w="2340" w:type="dxa"/>
          </w:tcPr>
          <w:p w14:paraId="3D00CA8A" w14:textId="62D5AEEE" w:rsidR="00D81957" w:rsidRDefault="00D81957" w:rsidP="00D81957">
            <w:pPr>
              <w:pStyle w:val="TableParagraph"/>
              <w:spacing w:before="113"/>
              <w:ind w:left="805"/>
              <w:rPr>
                <w:b/>
              </w:rPr>
            </w:pPr>
            <w:r>
              <w:rPr>
                <w:b/>
                <w:color w:val="434343"/>
              </w:rPr>
              <w:t>1</w:t>
            </w:r>
            <w:r w:rsidR="0053600F">
              <w:rPr>
                <w:b/>
                <w:color w:val="434343"/>
              </w:rPr>
              <w:t>1</w:t>
            </w:r>
            <w:r>
              <w:rPr>
                <w:b/>
                <w:color w:val="434343"/>
                <w:spacing w:val="-5"/>
              </w:rPr>
              <w:t>hrs</w:t>
            </w:r>
          </w:p>
        </w:tc>
        <w:tc>
          <w:tcPr>
            <w:tcW w:w="2340" w:type="dxa"/>
          </w:tcPr>
          <w:p w14:paraId="6266ED91" w14:textId="0840A1A6" w:rsidR="00D81957" w:rsidRDefault="00300C87" w:rsidP="00D81957">
            <w:pPr>
              <w:pStyle w:val="TableParagraph"/>
              <w:spacing w:before="113"/>
              <w:ind w:left="732" w:right="732"/>
              <w:jc w:val="center"/>
              <w:rPr>
                <w:b/>
              </w:rPr>
            </w:pPr>
            <w:r>
              <w:rPr>
                <w:b/>
                <w:color w:val="434343"/>
                <w:spacing w:val="-5"/>
              </w:rPr>
              <w:t>1</w:t>
            </w:r>
            <w:r w:rsidR="00732D2A">
              <w:rPr>
                <w:b/>
                <w:color w:val="434343"/>
                <w:spacing w:val="-5"/>
              </w:rPr>
              <w:t>05</w:t>
            </w:r>
          </w:p>
        </w:tc>
      </w:tr>
    </w:tbl>
    <w:p w14:paraId="18E6A649" w14:textId="77777777" w:rsidR="007B63C6" w:rsidRDefault="007B63C6" w:rsidP="0016317B">
      <w:pPr>
        <w:spacing w:line="240" w:lineRule="auto"/>
        <w:textAlignment w:val="baseline"/>
        <w:rPr>
          <w:rFonts w:ascii="Arial" w:eastAsia="Times New Roman" w:hAnsi="Arial" w:cs="Arial"/>
          <w:color w:val="000000"/>
          <w:sz w:val="22"/>
          <w:szCs w:val="22"/>
          <w:lang w:bidi="he-IL"/>
        </w:rPr>
      </w:pPr>
    </w:p>
    <w:p w14:paraId="601E503A" w14:textId="77777777" w:rsidR="00964E0E" w:rsidRDefault="00964E0E" w:rsidP="0016317B">
      <w:pPr>
        <w:spacing w:line="240" w:lineRule="auto"/>
        <w:textAlignment w:val="baseline"/>
        <w:rPr>
          <w:rFonts w:ascii="Arial" w:eastAsia="Times New Roman" w:hAnsi="Arial" w:cs="Arial"/>
          <w:color w:val="000000"/>
          <w:sz w:val="22"/>
          <w:szCs w:val="22"/>
          <w:lang w:bidi="he-IL"/>
        </w:rPr>
      </w:pPr>
    </w:p>
    <w:tbl>
      <w:tblPr>
        <w:tblW w:w="93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2340"/>
        <w:gridCol w:w="2340"/>
        <w:gridCol w:w="2340"/>
      </w:tblGrid>
      <w:tr w:rsidR="00486282" w14:paraId="370DB3A1" w14:textId="77777777" w:rsidTr="002569EC">
        <w:trPr>
          <w:trHeight w:val="520"/>
        </w:trPr>
        <w:tc>
          <w:tcPr>
            <w:tcW w:w="9360" w:type="dxa"/>
            <w:gridSpan w:val="4"/>
            <w:shd w:val="clear" w:color="auto" w:fill="D9D9D9"/>
          </w:tcPr>
          <w:p w14:paraId="161176F8" w14:textId="111D4254" w:rsidR="00486282" w:rsidRDefault="00486282" w:rsidP="008B2332">
            <w:pPr>
              <w:pStyle w:val="TableParagraph"/>
              <w:spacing w:before="120"/>
              <w:rPr>
                <w:sz w:val="26"/>
              </w:rPr>
            </w:pPr>
            <w:r>
              <w:rPr>
                <w:sz w:val="26"/>
              </w:rPr>
              <w:t xml:space="preserve">MODULE </w:t>
            </w:r>
            <w:r w:rsidR="003E153D">
              <w:rPr>
                <w:sz w:val="26"/>
              </w:rPr>
              <w:t>SIX</w:t>
            </w:r>
            <w:r w:rsidR="007F3F07">
              <w:rPr>
                <w:sz w:val="26"/>
              </w:rPr>
              <w:t xml:space="preserve">: </w:t>
            </w:r>
            <w:r w:rsidR="0068619F">
              <w:rPr>
                <w:sz w:val="26"/>
              </w:rPr>
              <w:t>CLOUDS OF WAR</w:t>
            </w:r>
            <w:r>
              <w:rPr>
                <w:spacing w:val="-5"/>
                <w:sz w:val="26"/>
              </w:rPr>
              <w:t xml:space="preserve"> </w:t>
            </w:r>
          </w:p>
        </w:tc>
      </w:tr>
      <w:tr w:rsidR="00486282" w14:paraId="7FB61F15" w14:textId="77777777" w:rsidTr="002569EC">
        <w:trPr>
          <w:trHeight w:val="460"/>
        </w:trPr>
        <w:tc>
          <w:tcPr>
            <w:tcW w:w="2340" w:type="dxa"/>
            <w:shd w:val="clear" w:color="auto" w:fill="434343"/>
          </w:tcPr>
          <w:p w14:paraId="23B0EF6C" w14:textId="77777777" w:rsidR="00486282" w:rsidRDefault="00486282" w:rsidP="008B2332">
            <w:pPr>
              <w:pStyle w:val="TableParagraph"/>
            </w:pPr>
            <w:r>
              <w:rPr>
                <w:color w:val="FFFFFF"/>
                <w:spacing w:val="-2"/>
              </w:rPr>
              <w:t>Title</w:t>
            </w:r>
          </w:p>
        </w:tc>
        <w:tc>
          <w:tcPr>
            <w:tcW w:w="2340" w:type="dxa"/>
            <w:shd w:val="clear" w:color="auto" w:fill="434343"/>
          </w:tcPr>
          <w:p w14:paraId="55DDC418" w14:textId="77777777" w:rsidR="00486282" w:rsidRDefault="00486282" w:rsidP="008B2332">
            <w:pPr>
              <w:pStyle w:val="TableParagraph"/>
            </w:pPr>
            <w:r>
              <w:rPr>
                <w:color w:val="FFFFFF"/>
                <w:spacing w:val="-4"/>
              </w:rPr>
              <w:t>Type</w:t>
            </w:r>
          </w:p>
        </w:tc>
        <w:tc>
          <w:tcPr>
            <w:tcW w:w="2340" w:type="dxa"/>
            <w:shd w:val="clear" w:color="auto" w:fill="434343"/>
          </w:tcPr>
          <w:p w14:paraId="37B8BFF6" w14:textId="77777777" w:rsidR="00486282" w:rsidRDefault="00486282" w:rsidP="008B2332">
            <w:pPr>
              <w:pStyle w:val="TableParagraph"/>
              <w:ind w:left="732" w:right="732"/>
              <w:jc w:val="center"/>
            </w:pPr>
            <w:r>
              <w:rPr>
                <w:color w:val="FFFFFF"/>
                <w:spacing w:val="-2"/>
              </w:rPr>
              <w:t>Duration</w:t>
            </w:r>
          </w:p>
        </w:tc>
        <w:tc>
          <w:tcPr>
            <w:tcW w:w="2340" w:type="dxa"/>
            <w:shd w:val="clear" w:color="auto" w:fill="434343"/>
          </w:tcPr>
          <w:p w14:paraId="45A901C8" w14:textId="77777777" w:rsidR="00486282" w:rsidRDefault="00486282" w:rsidP="008B2332">
            <w:pPr>
              <w:pStyle w:val="TableParagraph"/>
              <w:ind w:left="732" w:right="732"/>
              <w:jc w:val="center"/>
            </w:pPr>
            <w:r>
              <w:rPr>
                <w:color w:val="FFFFFF"/>
                <w:spacing w:val="-2"/>
              </w:rPr>
              <w:t>Points</w:t>
            </w:r>
          </w:p>
        </w:tc>
      </w:tr>
      <w:tr w:rsidR="00D81957" w14:paraId="7F0A4558" w14:textId="77777777" w:rsidTr="002569EC">
        <w:trPr>
          <w:trHeight w:val="440"/>
        </w:trPr>
        <w:tc>
          <w:tcPr>
            <w:tcW w:w="2340" w:type="dxa"/>
          </w:tcPr>
          <w:p w14:paraId="08D36922" w14:textId="6DF0838D" w:rsidR="00D81957" w:rsidRDefault="00D81957" w:rsidP="00D81957">
            <w:pPr>
              <w:pStyle w:val="TableParagraph"/>
              <w:spacing w:before="102"/>
            </w:pPr>
            <w:r>
              <w:t>Read and Watch</w:t>
            </w:r>
          </w:p>
        </w:tc>
        <w:tc>
          <w:tcPr>
            <w:tcW w:w="2340" w:type="dxa"/>
          </w:tcPr>
          <w:p w14:paraId="3175049C" w14:textId="262248EB" w:rsidR="00D81957" w:rsidRDefault="00D81957" w:rsidP="00D81957">
            <w:pPr>
              <w:pStyle w:val="TableParagraph"/>
              <w:spacing w:before="102"/>
            </w:pPr>
            <w:r>
              <w:t>Input</w:t>
            </w:r>
          </w:p>
        </w:tc>
        <w:tc>
          <w:tcPr>
            <w:tcW w:w="2340" w:type="dxa"/>
          </w:tcPr>
          <w:p w14:paraId="713EA48B" w14:textId="5E71C340" w:rsidR="00D81957" w:rsidRDefault="0053600F" w:rsidP="00D81957">
            <w:pPr>
              <w:pStyle w:val="TableParagraph"/>
              <w:spacing w:before="102"/>
              <w:ind w:left="823"/>
            </w:pPr>
            <w:r>
              <w:rPr>
                <w:color w:val="434343"/>
              </w:rPr>
              <w:t>5</w:t>
            </w:r>
            <w:r w:rsidR="00D81957">
              <w:rPr>
                <w:color w:val="434343"/>
                <w:spacing w:val="-5"/>
              </w:rPr>
              <w:t>hrs</w:t>
            </w:r>
          </w:p>
        </w:tc>
        <w:tc>
          <w:tcPr>
            <w:tcW w:w="2340" w:type="dxa"/>
          </w:tcPr>
          <w:p w14:paraId="0B3B5A77" w14:textId="40953E35" w:rsidR="00D81957" w:rsidRDefault="00D81957" w:rsidP="00D81957">
            <w:pPr>
              <w:pStyle w:val="TableParagraph"/>
              <w:spacing w:before="102"/>
              <w:ind w:left="732" w:right="732"/>
              <w:jc w:val="center"/>
            </w:pPr>
            <w:r>
              <w:rPr>
                <w:color w:val="434343"/>
                <w:spacing w:val="-5"/>
              </w:rPr>
              <w:t>--</w:t>
            </w:r>
          </w:p>
        </w:tc>
      </w:tr>
      <w:tr w:rsidR="00D81957" w14:paraId="01B0574B" w14:textId="77777777" w:rsidTr="002569EC">
        <w:trPr>
          <w:trHeight w:val="460"/>
        </w:trPr>
        <w:tc>
          <w:tcPr>
            <w:tcW w:w="2340" w:type="dxa"/>
            <w:shd w:val="clear" w:color="auto" w:fill="F3F3F3"/>
          </w:tcPr>
          <w:p w14:paraId="48133110" w14:textId="2DE4B532" w:rsidR="00D81957" w:rsidRDefault="00D81957" w:rsidP="00D81957">
            <w:pPr>
              <w:pStyle w:val="TableParagraph"/>
              <w:spacing w:before="120"/>
            </w:pPr>
            <w:r>
              <w:t>Discussion Forum</w:t>
            </w:r>
          </w:p>
        </w:tc>
        <w:tc>
          <w:tcPr>
            <w:tcW w:w="2340" w:type="dxa"/>
            <w:shd w:val="clear" w:color="auto" w:fill="F3F3F3"/>
          </w:tcPr>
          <w:p w14:paraId="234E0277" w14:textId="5EE2E484" w:rsidR="00D81957" w:rsidRDefault="00D81957" w:rsidP="00D81957">
            <w:pPr>
              <w:pStyle w:val="TableParagraph"/>
              <w:spacing w:before="120"/>
            </w:pPr>
            <w:r>
              <w:t>Discussion</w:t>
            </w:r>
          </w:p>
        </w:tc>
        <w:tc>
          <w:tcPr>
            <w:tcW w:w="2340" w:type="dxa"/>
            <w:shd w:val="clear" w:color="auto" w:fill="F3F3F3"/>
          </w:tcPr>
          <w:p w14:paraId="02C145EF" w14:textId="6CCF19A1" w:rsidR="00D81957" w:rsidRDefault="00D81957" w:rsidP="00D81957">
            <w:pPr>
              <w:pStyle w:val="TableParagraph"/>
              <w:spacing w:before="120"/>
              <w:ind w:left="823"/>
            </w:pPr>
            <w:r>
              <w:rPr>
                <w:color w:val="434343"/>
              </w:rPr>
              <w:t>3</w:t>
            </w:r>
            <w:r>
              <w:rPr>
                <w:color w:val="434343"/>
                <w:spacing w:val="-5"/>
              </w:rPr>
              <w:t>hrs</w:t>
            </w:r>
          </w:p>
        </w:tc>
        <w:tc>
          <w:tcPr>
            <w:tcW w:w="2340" w:type="dxa"/>
            <w:shd w:val="clear" w:color="auto" w:fill="F3F3F3"/>
          </w:tcPr>
          <w:p w14:paraId="4BA485DD" w14:textId="5EAD51E2" w:rsidR="00D81957" w:rsidRDefault="00D81957" w:rsidP="00D81957">
            <w:pPr>
              <w:pStyle w:val="TableParagraph"/>
              <w:spacing w:before="120"/>
              <w:ind w:left="732" w:right="732"/>
              <w:jc w:val="center"/>
            </w:pPr>
            <w:r>
              <w:t>3</w:t>
            </w:r>
            <w:r w:rsidR="00732D2A">
              <w:t>5</w:t>
            </w:r>
          </w:p>
        </w:tc>
      </w:tr>
      <w:tr w:rsidR="00D81957" w14:paraId="5BD8AF88" w14:textId="77777777" w:rsidTr="002569EC">
        <w:trPr>
          <w:trHeight w:val="460"/>
        </w:trPr>
        <w:tc>
          <w:tcPr>
            <w:tcW w:w="2340" w:type="dxa"/>
          </w:tcPr>
          <w:p w14:paraId="651180DB" w14:textId="20AC296A" w:rsidR="00D81957" w:rsidRDefault="00D41CFC" w:rsidP="00D81957">
            <w:pPr>
              <w:pStyle w:val="TableParagraph"/>
              <w:spacing w:before="117"/>
            </w:pPr>
            <w:r>
              <w:t>Quiz 11</w:t>
            </w:r>
          </w:p>
        </w:tc>
        <w:tc>
          <w:tcPr>
            <w:tcW w:w="2340" w:type="dxa"/>
          </w:tcPr>
          <w:p w14:paraId="6B893CA2" w14:textId="3231DC9B" w:rsidR="00D81957" w:rsidRDefault="00D81957" w:rsidP="00D81957">
            <w:pPr>
              <w:pStyle w:val="TableParagraph"/>
              <w:spacing w:before="117"/>
            </w:pPr>
            <w:r>
              <w:t>Discussion</w:t>
            </w:r>
          </w:p>
        </w:tc>
        <w:tc>
          <w:tcPr>
            <w:tcW w:w="2340" w:type="dxa"/>
          </w:tcPr>
          <w:p w14:paraId="0AE7F2FD" w14:textId="2B0E6DA3" w:rsidR="00D81957" w:rsidRDefault="00D81957" w:rsidP="00D81957">
            <w:pPr>
              <w:pStyle w:val="TableParagraph"/>
              <w:spacing w:before="117"/>
              <w:ind w:left="823"/>
            </w:pPr>
            <w:r>
              <w:rPr>
                <w:color w:val="434343"/>
              </w:rPr>
              <w:t>1</w:t>
            </w:r>
            <w:r>
              <w:rPr>
                <w:color w:val="434343"/>
                <w:spacing w:val="-5"/>
              </w:rPr>
              <w:t>hr</w:t>
            </w:r>
          </w:p>
        </w:tc>
        <w:tc>
          <w:tcPr>
            <w:tcW w:w="2340" w:type="dxa"/>
          </w:tcPr>
          <w:p w14:paraId="7F61892E" w14:textId="70F54088" w:rsidR="00D81957" w:rsidRDefault="00D81957" w:rsidP="00D81957">
            <w:pPr>
              <w:pStyle w:val="TableParagraph"/>
              <w:spacing w:before="117"/>
              <w:ind w:left="732" w:right="732"/>
              <w:jc w:val="center"/>
            </w:pPr>
            <w:r>
              <w:rPr>
                <w:color w:val="434343"/>
                <w:spacing w:val="-5"/>
              </w:rPr>
              <w:t>1</w:t>
            </w:r>
            <w:r w:rsidR="00300C87">
              <w:rPr>
                <w:color w:val="434343"/>
                <w:spacing w:val="-5"/>
              </w:rPr>
              <w:t>5</w:t>
            </w:r>
          </w:p>
        </w:tc>
      </w:tr>
      <w:tr w:rsidR="00D81957" w14:paraId="2BFC635C" w14:textId="77777777" w:rsidTr="002569EC">
        <w:trPr>
          <w:trHeight w:val="460"/>
        </w:trPr>
        <w:tc>
          <w:tcPr>
            <w:tcW w:w="2340" w:type="dxa"/>
            <w:shd w:val="clear" w:color="auto" w:fill="F3F3F3"/>
          </w:tcPr>
          <w:p w14:paraId="22D2DE22" w14:textId="490F8C71" w:rsidR="00D81957" w:rsidRDefault="00D81957" w:rsidP="00D81957">
            <w:pPr>
              <w:pStyle w:val="TableParagraph"/>
              <w:spacing w:before="115"/>
            </w:pPr>
            <w:r>
              <w:lastRenderedPageBreak/>
              <w:t xml:space="preserve"> </w:t>
            </w:r>
            <w:r w:rsidR="00650002">
              <w:t>Quiz 12</w:t>
            </w:r>
          </w:p>
        </w:tc>
        <w:tc>
          <w:tcPr>
            <w:tcW w:w="2340" w:type="dxa"/>
            <w:shd w:val="clear" w:color="auto" w:fill="F3F3F3"/>
          </w:tcPr>
          <w:p w14:paraId="0EA07D25" w14:textId="6822B597" w:rsidR="00D81957" w:rsidRDefault="00D81957" w:rsidP="00D81957">
            <w:pPr>
              <w:pStyle w:val="TableParagraph"/>
              <w:spacing w:before="115"/>
            </w:pPr>
            <w:r>
              <w:t>Assignment</w:t>
            </w:r>
          </w:p>
        </w:tc>
        <w:tc>
          <w:tcPr>
            <w:tcW w:w="2340" w:type="dxa"/>
            <w:shd w:val="clear" w:color="auto" w:fill="F3F3F3"/>
          </w:tcPr>
          <w:p w14:paraId="3DEDB029" w14:textId="6EA09A53" w:rsidR="00D81957" w:rsidRDefault="00300C87" w:rsidP="00D81957">
            <w:pPr>
              <w:pStyle w:val="TableParagraph"/>
              <w:spacing w:before="115"/>
              <w:ind w:left="823"/>
            </w:pPr>
            <w:r>
              <w:t>1</w:t>
            </w:r>
            <w:r w:rsidR="00D81957">
              <w:t>hr</w:t>
            </w:r>
          </w:p>
        </w:tc>
        <w:tc>
          <w:tcPr>
            <w:tcW w:w="2340" w:type="dxa"/>
            <w:shd w:val="clear" w:color="auto" w:fill="F3F3F3"/>
          </w:tcPr>
          <w:p w14:paraId="628BE5D1" w14:textId="740A952A" w:rsidR="00D81957" w:rsidRDefault="00300C87" w:rsidP="00D81957">
            <w:pPr>
              <w:pStyle w:val="TableParagraph"/>
              <w:spacing w:before="115"/>
              <w:ind w:left="732" w:right="732"/>
              <w:jc w:val="center"/>
            </w:pPr>
            <w:r>
              <w:t>15</w:t>
            </w:r>
          </w:p>
        </w:tc>
      </w:tr>
      <w:tr w:rsidR="00D81957" w14:paraId="00AAF50A" w14:textId="77777777" w:rsidTr="002569EC">
        <w:trPr>
          <w:trHeight w:val="460"/>
        </w:trPr>
        <w:tc>
          <w:tcPr>
            <w:tcW w:w="2340" w:type="dxa"/>
            <w:shd w:val="clear" w:color="auto" w:fill="F3F3F3"/>
          </w:tcPr>
          <w:p w14:paraId="3785053F" w14:textId="04177174" w:rsidR="00D81957" w:rsidRDefault="00D81957" w:rsidP="00D81957">
            <w:pPr>
              <w:pStyle w:val="TableParagraph"/>
              <w:spacing w:before="115"/>
            </w:pPr>
            <w:r>
              <w:t xml:space="preserve"> </w:t>
            </w:r>
            <w:r w:rsidR="00755A99">
              <w:t>Final Exam</w:t>
            </w:r>
          </w:p>
        </w:tc>
        <w:tc>
          <w:tcPr>
            <w:tcW w:w="2340" w:type="dxa"/>
            <w:shd w:val="clear" w:color="auto" w:fill="F3F3F3"/>
          </w:tcPr>
          <w:p w14:paraId="05272133" w14:textId="6EED70C5" w:rsidR="00D81957" w:rsidRDefault="00755A99" w:rsidP="00D81957">
            <w:pPr>
              <w:pStyle w:val="TableParagraph"/>
              <w:spacing w:before="115"/>
            </w:pPr>
            <w:r>
              <w:t>Assessment</w:t>
            </w:r>
          </w:p>
        </w:tc>
        <w:tc>
          <w:tcPr>
            <w:tcW w:w="2340" w:type="dxa"/>
            <w:shd w:val="clear" w:color="auto" w:fill="F3F3F3"/>
          </w:tcPr>
          <w:p w14:paraId="493156CD" w14:textId="7CB44B0E" w:rsidR="00D81957" w:rsidRDefault="00300C87" w:rsidP="00D81957">
            <w:pPr>
              <w:pStyle w:val="TableParagraph"/>
              <w:spacing w:before="115"/>
              <w:ind w:left="823"/>
            </w:pPr>
            <w:r>
              <w:t>2</w:t>
            </w:r>
            <w:r w:rsidR="001A48EB">
              <w:t>hrs</w:t>
            </w:r>
          </w:p>
        </w:tc>
        <w:tc>
          <w:tcPr>
            <w:tcW w:w="2340" w:type="dxa"/>
            <w:shd w:val="clear" w:color="auto" w:fill="F3F3F3"/>
          </w:tcPr>
          <w:p w14:paraId="04DBD5EF" w14:textId="7C6EA14B" w:rsidR="00D81957" w:rsidRDefault="00732D2A" w:rsidP="00D81957">
            <w:pPr>
              <w:pStyle w:val="TableParagraph"/>
              <w:spacing w:before="115"/>
              <w:ind w:left="732" w:right="732"/>
              <w:jc w:val="center"/>
            </w:pPr>
            <w:r>
              <w:t>155</w:t>
            </w:r>
          </w:p>
        </w:tc>
      </w:tr>
      <w:tr w:rsidR="00D81957" w14:paraId="1D39FBC5" w14:textId="77777777" w:rsidTr="002569EC">
        <w:trPr>
          <w:trHeight w:val="460"/>
        </w:trPr>
        <w:tc>
          <w:tcPr>
            <w:tcW w:w="2340" w:type="dxa"/>
            <w:tcBorders>
              <w:left w:val="single" w:sz="8" w:space="0" w:color="FFFFFF"/>
              <w:bottom w:val="single" w:sz="8" w:space="0" w:color="FFFFFF"/>
            </w:tcBorders>
          </w:tcPr>
          <w:p w14:paraId="33CD64FB" w14:textId="77777777" w:rsidR="00D81957" w:rsidRDefault="00D81957" w:rsidP="00D81957">
            <w:pPr>
              <w:pStyle w:val="TableParagraph"/>
              <w:spacing w:before="0"/>
              <w:ind w:left="0"/>
              <w:rPr>
                <w:rFonts w:ascii="Times New Roman"/>
              </w:rPr>
            </w:pPr>
          </w:p>
        </w:tc>
        <w:tc>
          <w:tcPr>
            <w:tcW w:w="2340" w:type="dxa"/>
          </w:tcPr>
          <w:p w14:paraId="69A7B6B7" w14:textId="390D1EE5" w:rsidR="00D81957" w:rsidRDefault="00D81957" w:rsidP="00D81957">
            <w:pPr>
              <w:pStyle w:val="TableParagraph"/>
              <w:spacing w:before="113"/>
              <w:ind w:left="0" w:right="92"/>
              <w:jc w:val="right"/>
              <w:rPr>
                <w:b/>
              </w:rPr>
            </w:pPr>
            <w:r>
              <w:rPr>
                <w:b/>
                <w:color w:val="434343"/>
                <w:spacing w:val="-2"/>
              </w:rPr>
              <w:t>Totals</w:t>
            </w:r>
          </w:p>
        </w:tc>
        <w:tc>
          <w:tcPr>
            <w:tcW w:w="2340" w:type="dxa"/>
          </w:tcPr>
          <w:p w14:paraId="621979E6" w14:textId="6BDE42A4" w:rsidR="00D81957" w:rsidRDefault="00D81957" w:rsidP="00D81957">
            <w:pPr>
              <w:pStyle w:val="TableParagraph"/>
              <w:spacing w:before="113"/>
              <w:ind w:left="805"/>
              <w:rPr>
                <w:b/>
              </w:rPr>
            </w:pPr>
            <w:r>
              <w:rPr>
                <w:b/>
                <w:color w:val="434343"/>
              </w:rPr>
              <w:t>1</w:t>
            </w:r>
            <w:r w:rsidR="0053600F">
              <w:rPr>
                <w:b/>
                <w:color w:val="434343"/>
              </w:rPr>
              <w:t>2</w:t>
            </w:r>
            <w:r>
              <w:rPr>
                <w:b/>
                <w:color w:val="434343"/>
                <w:spacing w:val="-5"/>
              </w:rPr>
              <w:t>hrs</w:t>
            </w:r>
          </w:p>
        </w:tc>
        <w:tc>
          <w:tcPr>
            <w:tcW w:w="2340" w:type="dxa"/>
          </w:tcPr>
          <w:p w14:paraId="06664A38" w14:textId="12C0D0E6" w:rsidR="00D81957" w:rsidRDefault="00732D2A" w:rsidP="00D81957">
            <w:pPr>
              <w:pStyle w:val="TableParagraph"/>
              <w:spacing w:before="113"/>
              <w:ind w:left="732" w:right="732"/>
              <w:jc w:val="center"/>
              <w:rPr>
                <w:b/>
              </w:rPr>
            </w:pPr>
            <w:r>
              <w:rPr>
                <w:b/>
                <w:color w:val="434343"/>
                <w:spacing w:val="-5"/>
              </w:rPr>
              <w:t>220</w:t>
            </w:r>
          </w:p>
        </w:tc>
      </w:tr>
    </w:tbl>
    <w:p w14:paraId="4D755E81" w14:textId="77777777" w:rsidR="00486282" w:rsidRDefault="00486282" w:rsidP="0016317B">
      <w:pPr>
        <w:spacing w:line="240" w:lineRule="auto"/>
        <w:textAlignment w:val="baseline"/>
        <w:rPr>
          <w:rFonts w:ascii="Arial" w:eastAsia="Times New Roman" w:hAnsi="Arial" w:cs="Arial"/>
          <w:color w:val="000000"/>
          <w:sz w:val="22"/>
          <w:szCs w:val="22"/>
          <w:lang w:bidi="he-IL"/>
        </w:rPr>
      </w:pPr>
    </w:p>
    <w:p w14:paraId="6A63EDF3" w14:textId="77777777" w:rsidR="0051053B" w:rsidRDefault="0051053B" w:rsidP="0051053B">
      <w:pPr>
        <w:pStyle w:val="Default"/>
        <w:rPr>
          <w:rFonts w:ascii="Arial" w:hAnsi="Arial" w:cs="Arial"/>
          <w:b/>
          <w:bCs/>
          <w:sz w:val="22"/>
          <w:szCs w:val="22"/>
        </w:rPr>
      </w:pPr>
    </w:p>
    <w:p w14:paraId="4918CD97" w14:textId="77777777" w:rsidR="0051053B" w:rsidRDefault="0051053B" w:rsidP="0051053B">
      <w:pPr>
        <w:spacing w:line="240" w:lineRule="auto"/>
        <w:jc w:val="center"/>
        <w:rPr>
          <w:rFonts w:asciiTheme="minorBidi" w:hAnsiTheme="minorBidi" w:cstheme="minorBidi"/>
          <w:color w:val="000000" w:themeColor="text1"/>
          <w:sz w:val="30"/>
          <w:szCs w:val="30"/>
        </w:rPr>
      </w:pPr>
      <w:r>
        <w:rPr>
          <w:rFonts w:asciiTheme="minorBidi" w:hAnsiTheme="minorBidi" w:cstheme="minorBidi"/>
          <w:color w:val="000000" w:themeColor="text1"/>
          <w:sz w:val="30"/>
          <w:szCs w:val="30"/>
        </w:rPr>
        <w:t>________________________________________________________</w:t>
      </w:r>
    </w:p>
    <w:p w14:paraId="5793E5FB" w14:textId="77777777" w:rsidR="0051053B" w:rsidRDefault="0051053B" w:rsidP="0051053B">
      <w:pPr>
        <w:spacing w:line="240" w:lineRule="auto"/>
        <w:rPr>
          <w:rFonts w:asciiTheme="minorBidi" w:hAnsiTheme="minorBidi" w:cstheme="minorBidi"/>
          <w:color w:val="000000" w:themeColor="text1"/>
          <w:sz w:val="30"/>
          <w:szCs w:val="30"/>
        </w:rPr>
      </w:pPr>
    </w:p>
    <w:p w14:paraId="720C2510" w14:textId="60D2DD02" w:rsidR="0051053B" w:rsidRPr="0051053B" w:rsidRDefault="0051053B" w:rsidP="0051053B">
      <w:pPr>
        <w:pStyle w:val="Default"/>
        <w:rPr>
          <w:rFonts w:ascii="Arial" w:hAnsi="Arial" w:cs="Arial"/>
          <w:sz w:val="40"/>
          <w:szCs w:val="40"/>
        </w:rPr>
      </w:pPr>
      <w:r w:rsidRPr="0051053B">
        <w:rPr>
          <w:rFonts w:ascii="Arial" w:hAnsi="Arial" w:cs="Arial"/>
          <w:sz w:val="40"/>
          <w:szCs w:val="40"/>
        </w:rPr>
        <w:t>Live Sessions</w:t>
      </w:r>
    </w:p>
    <w:p w14:paraId="66CF1414" w14:textId="1828B7B0" w:rsidR="0051053B" w:rsidRPr="0051053B" w:rsidRDefault="0051053B" w:rsidP="0051053B">
      <w:pPr>
        <w:pStyle w:val="Default"/>
        <w:rPr>
          <w:rFonts w:ascii="Arial" w:hAnsi="Arial" w:cs="Arial"/>
          <w:sz w:val="22"/>
          <w:szCs w:val="22"/>
        </w:rPr>
      </w:pPr>
    </w:p>
    <w:p w14:paraId="5B2A6F94" w14:textId="373D6930" w:rsidR="0051053B" w:rsidRPr="0051053B" w:rsidRDefault="0051053B" w:rsidP="00EC5AB9">
      <w:pPr>
        <w:spacing w:line="240" w:lineRule="auto"/>
        <w:jc w:val="both"/>
        <w:rPr>
          <w:rFonts w:ascii="Arial" w:hAnsi="Arial" w:cs="Arial"/>
          <w:color w:val="000000" w:themeColor="text1"/>
          <w:sz w:val="22"/>
          <w:szCs w:val="22"/>
        </w:rPr>
      </w:pPr>
      <w:r>
        <w:rPr>
          <w:rFonts w:ascii="Arial" w:hAnsi="Arial" w:cs="Arial"/>
          <w:sz w:val="22"/>
          <w:szCs w:val="22"/>
        </w:rPr>
        <w:t xml:space="preserve">This course has live meetups for Q &amp; A, typically one hour every </w:t>
      </w:r>
      <w:r w:rsidR="00576275">
        <w:rPr>
          <w:rFonts w:ascii="Arial" w:hAnsi="Arial" w:cs="Arial"/>
          <w:sz w:val="22"/>
          <w:szCs w:val="22"/>
        </w:rPr>
        <w:t>module</w:t>
      </w:r>
      <w:r>
        <w:rPr>
          <w:rFonts w:ascii="Arial" w:hAnsi="Arial" w:cs="Arial"/>
          <w:sz w:val="22"/>
          <w:szCs w:val="22"/>
        </w:rPr>
        <w:t xml:space="preserve">. If you cannot attend, you can recoup the points for the session by watching the recording and submitting a </w:t>
      </w:r>
      <w:r w:rsidR="00EC5AB9">
        <w:rPr>
          <w:rFonts w:ascii="Arial" w:hAnsi="Arial" w:cs="Arial"/>
          <w:sz w:val="22"/>
          <w:szCs w:val="22"/>
        </w:rPr>
        <w:t>300-word</w:t>
      </w:r>
      <w:r>
        <w:rPr>
          <w:rFonts w:ascii="Arial" w:hAnsi="Arial" w:cs="Arial"/>
          <w:sz w:val="22"/>
          <w:szCs w:val="22"/>
        </w:rPr>
        <w:t xml:space="preserve"> summary/response.</w:t>
      </w:r>
      <w:r w:rsidR="00EC5AB9">
        <w:rPr>
          <w:rFonts w:ascii="Arial" w:hAnsi="Arial" w:cs="Arial"/>
          <w:sz w:val="22"/>
          <w:szCs w:val="22"/>
        </w:rPr>
        <w:t xml:space="preserve"> </w:t>
      </w:r>
      <w:r>
        <w:rPr>
          <w:rFonts w:ascii="Arial" w:hAnsi="Arial" w:cs="Arial"/>
          <w:sz w:val="22"/>
          <w:szCs w:val="22"/>
        </w:rPr>
        <w:t>Since these sessions</w:t>
      </w:r>
      <w:r w:rsidRPr="0051053B">
        <w:rPr>
          <w:rFonts w:ascii="Arial" w:hAnsi="Arial" w:cs="Arial"/>
          <w:sz w:val="22"/>
          <w:szCs w:val="22"/>
        </w:rPr>
        <w:t xml:space="preserve"> will be audio-visually recorded</w:t>
      </w:r>
      <w:r>
        <w:rPr>
          <w:rFonts w:ascii="Arial" w:hAnsi="Arial" w:cs="Arial"/>
          <w:sz w:val="22"/>
          <w:szCs w:val="22"/>
        </w:rPr>
        <w:t xml:space="preserve">, those </w:t>
      </w:r>
      <w:r w:rsidRPr="0051053B">
        <w:rPr>
          <w:rFonts w:ascii="Arial" w:hAnsi="Arial" w:cs="Arial"/>
          <w:sz w:val="22"/>
          <w:szCs w:val="22"/>
        </w:rPr>
        <w:t xml:space="preserve">who participate with their camera engaged </w:t>
      </w:r>
      <w:proofErr w:type="gramStart"/>
      <w:r w:rsidRPr="0051053B">
        <w:rPr>
          <w:rFonts w:ascii="Arial" w:hAnsi="Arial" w:cs="Arial"/>
          <w:sz w:val="22"/>
          <w:szCs w:val="22"/>
        </w:rPr>
        <w:t>are agreeing</w:t>
      </w:r>
      <w:proofErr w:type="gramEnd"/>
      <w:r w:rsidRPr="0051053B">
        <w:rPr>
          <w:rFonts w:ascii="Arial" w:hAnsi="Arial" w:cs="Arial"/>
          <w:sz w:val="22"/>
          <w:szCs w:val="22"/>
        </w:rPr>
        <w:t xml:space="preserve"> to have their video</w:t>
      </w:r>
      <w:r w:rsidR="00EC03C6">
        <w:rPr>
          <w:rFonts w:ascii="Arial" w:hAnsi="Arial" w:cs="Arial"/>
          <w:sz w:val="22"/>
          <w:szCs w:val="22"/>
        </w:rPr>
        <w:t>,</w:t>
      </w:r>
      <w:r w:rsidRPr="0051053B">
        <w:rPr>
          <w:rFonts w:ascii="Arial" w:hAnsi="Arial" w:cs="Arial"/>
          <w:sz w:val="22"/>
          <w:szCs w:val="22"/>
        </w:rPr>
        <w:t xml:space="preserve"> image</w:t>
      </w:r>
      <w:r w:rsidR="00EC03C6">
        <w:rPr>
          <w:rFonts w:ascii="Arial" w:hAnsi="Arial" w:cs="Arial"/>
          <w:sz w:val="22"/>
          <w:szCs w:val="22"/>
        </w:rPr>
        <w:t>, or voice</w:t>
      </w:r>
      <w:r w:rsidRPr="0051053B">
        <w:rPr>
          <w:rFonts w:ascii="Arial" w:hAnsi="Arial" w:cs="Arial"/>
          <w:sz w:val="22"/>
          <w:szCs w:val="22"/>
        </w:rPr>
        <w:t xml:space="preserve"> recorded. </w:t>
      </w:r>
    </w:p>
    <w:p w14:paraId="072C21C8" w14:textId="26FCD0CA" w:rsidR="0051053B" w:rsidRDefault="0051053B" w:rsidP="00375F12">
      <w:pPr>
        <w:spacing w:line="240" w:lineRule="auto"/>
        <w:jc w:val="center"/>
        <w:rPr>
          <w:rFonts w:asciiTheme="minorBidi" w:hAnsiTheme="minorBidi" w:cstheme="minorBidi"/>
          <w:color w:val="000000" w:themeColor="text1"/>
          <w:sz w:val="30"/>
          <w:szCs w:val="30"/>
        </w:rPr>
      </w:pPr>
      <w:r>
        <w:rPr>
          <w:rFonts w:asciiTheme="minorBidi" w:hAnsiTheme="minorBidi" w:cstheme="minorBidi"/>
          <w:color w:val="000000" w:themeColor="text1"/>
          <w:sz w:val="30"/>
          <w:szCs w:val="30"/>
        </w:rPr>
        <w:t>________________________________________________________</w:t>
      </w:r>
    </w:p>
    <w:p w14:paraId="26451651" w14:textId="77777777" w:rsidR="0051053B" w:rsidRDefault="0051053B" w:rsidP="0051053B">
      <w:pPr>
        <w:spacing w:line="240" w:lineRule="auto"/>
        <w:rPr>
          <w:rFonts w:asciiTheme="minorBidi" w:hAnsiTheme="minorBidi" w:cstheme="minorBidi"/>
          <w:color w:val="000000" w:themeColor="text1"/>
          <w:sz w:val="30"/>
          <w:szCs w:val="30"/>
        </w:rPr>
      </w:pPr>
    </w:p>
    <w:p w14:paraId="112CFB5E" w14:textId="77777777" w:rsidR="0051053B" w:rsidRDefault="0051053B" w:rsidP="0051053B">
      <w:pPr>
        <w:spacing w:line="240" w:lineRule="auto"/>
        <w:textAlignment w:val="baseline"/>
        <w:rPr>
          <w:rFonts w:ascii="Arial" w:eastAsia="Times New Roman" w:hAnsi="Arial" w:cs="Arial"/>
          <w:color w:val="000000"/>
          <w:sz w:val="40"/>
          <w:szCs w:val="40"/>
          <w:lang w:bidi="he-IL"/>
        </w:rPr>
      </w:pPr>
      <w:r w:rsidRPr="00AA47B8">
        <w:rPr>
          <w:rFonts w:ascii="Arial" w:eastAsia="Times New Roman" w:hAnsi="Arial" w:cs="Arial"/>
          <w:color w:val="000000"/>
          <w:sz w:val="40"/>
          <w:szCs w:val="40"/>
          <w:lang w:bidi="he-IL"/>
        </w:rPr>
        <w:t>Grading</w:t>
      </w:r>
    </w:p>
    <w:p w14:paraId="05B40C42" w14:textId="77777777" w:rsidR="0051053B" w:rsidRDefault="0051053B" w:rsidP="0051053B">
      <w:pPr>
        <w:pStyle w:val="BodyText"/>
        <w:ind w:left="0" w:firstLine="0"/>
        <w:rPr>
          <w:rFonts w:asciiTheme="minorBidi" w:hAnsiTheme="minorBidi" w:cstheme="minorBidi"/>
          <w:sz w:val="22"/>
          <w:szCs w:val="22"/>
        </w:rPr>
      </w:pPr>
    </w:p>
    <w:p w14:paraId="674701E9" w14:textId="0F03A2E9" w:rsidR="0051053B" w:rsidRDefault="0051053B" w:rsidP="0051053B">
      <w:pPr>
        <w:pStyle w:val="BodyText"/>
        <w:ind w:left="0" w:firstLine="0"/>
        <w:rPr>
          <w:rFonts w:asciiTheme="minorBidi" w:hAnsiTheme="minorBidi" w:cstheme="minorBidi"/>
          <w:spacing w:val="-2"/>
          <w:sz w:val="22"/>
          <w:szCs w:val="22"/>
        </w:rPr>
      </w:pPr>
      <w:r>
        <w:rPr>
          <w:rFonts w:asciiTheme="minorBidi" w:hAnsiTheme="minorBidi" w:cstheme="minorBidi"/>
          <w:sz w:val="22"/>
          <w:szCs w:val="22"/>
        </w:rPr>
        <w:t>Discussion</w:t>
      </w:r>
      <w:r w:rsidR="006B7E1A">
        <w:rPr>
          <w:rFonts w:asciiTheme="minorBidi" w:hAnsiTheme="minorBidi" w:cstheme="minorBidi"/>
          <w:sz w:val="22"/>
          <w:szCs w:val="22"/>
        </w:rPr>
        <w:t xml:space="preserve"> Forums</w:t>
      </w:r>
      <w:r w:rsidRPr="00617DBF">
        <w:rPr>
          <w:rFonts w:asciiTheme="minorBidi" w:hAnsiTheme="minorBidi" w:cstheme="minorBidi"/>
          <w:sz w:val="22"/>
          <w:szCs w:val="22"/>
        </w:rPr>
        <w:t>:</w:t>
      </w:r>
      <w:r w:rsidRPr="00617DBF">
        <w:rPr>
          <w:rFonts w:asciiTheme="minorBidi" w:hAnsiTheme="minorBidi" w:cstheme="minorBidi"/>
          <w:spacing w:val="-2"/>
          <w:sz w:val="22"/>
          <w:szCs w:val="22"/>
        </w:rPr>
        <w:t xml:space="preserve"> </w:t>
      </w:r>
      <w:r w:rsidR="00732D2A">
        <w:rPr>
          <w:rFonts w:asciiTheme="minorBidi" w:hAnsiTheme="minorBidi" w:cstheme="minorBidi"/>
          <w:spacing w:val="-2"/>
          <w:sz w:val="22"/>
          <w:szCs w:val="22"/>
        </w:rPr>
        <w:t>21</w:t>
      </w:r>
      <w:r w:rsidR="006B7E1A">
        <w:rPr>
          <w:rFonts w:asciiTheme="minorBidi" w:hAnsiTheme="minorBidi" w:cstheme="minorBidi"/>
          <w:spacing w:val="-2"/>
          <w:sz w:val="22"/>
          <w:szCs w:val="22"/>
        </w:rPr>
        <w:t>0</w:t>
      </w:r>
      <w:r>
        <w:rPr>
          <w:rFonts w:asciiTheme="minorBidi" w:hAnsiTheme="minorBidi" w:cstheme="minorBidi"/>
          <w:spacing w:val="-2"/>
          <w:sz w:val="22"/>
          <w:szCs w:val="22"/>
        </w:rPr>
        <w:t xml:space="preserve"> points</w:t>
      </w:r>
    </w:p>
    <w:p w14:paraId="68254C25" w14:textId="608DF9C3" w:rsidR="00C967AE" w:rsidRPr="00617DBF" w:rsidRDefault="00C967AE" w:rsidP="0051053B">
      <w:pPr>
        <w:pStyle w:val="BodyText"/>
        <w:ind w:left="0" w:firstLine="0"/>
        <w:rPr>
          <w:rFonts w:asciiTheme="minorBidi" w:hAnsiTheme="minorBidi" w:cstheme="minorBidi"/>
          <w:sz w:val="22"/>
          <w:szCs w:val="22"/>
        </w:rPr>
      </w:pPr>
      <w:r>
        <w:rPr>
          <w:rFonts w:asciiTheme="minorBidi" w:hAnsiTheme="minorBidi" w:cstheme="minorBidi"/>
          <w:spacing w:val="-2"/>
          <w:sz w:val="22"/>
          <w:szCs w:val="22"/>
        </w:rPr>
        <w:t xml:space="preserve">Live Q&amp;A Sessions: </w:t>
      </w:r>
      <w:r w:rsidR="0049684B">
        <w:rPr>
          <w:rFonts w:asciiTheme="minorBidi" w:hAnsiTheme="minorBidi" w:cstheme="minorBidi"/>
          <w:spacing w:val="-2"/>
          <w:sz w:val="22"/>
          <w:szCs w:val="22"/>
        </w:rPr>
        <w:t>1</w:t>
      </w:r>
      <w:r w:rsidR="0007499B">
        <w:rPr>
          <w:rFonts w:asciiTheme="minorBidi" w:hAnsiTheme="minorBidi" w:cstheme="minorBidi"/>
          <w:spacing w:val="-2"/>
          <w:sz w:val="22"/>
          <w:szCs w:val="22"/>
        </w:rPr>
        <w:t>0</w:t>
      </w:r>
      <w:r w:rsidR="00AE6A93">
        <w:rPr>
          <w:rFonts w:asciiTheme="minorBidi" w:hAnsiTheme="minorBidi" w:cstheme="minorBidi"/>
          <w:spacing w:val="-2"/>
          <w:sz w:val="22"/>
          <w:szCs w:val="22"/>
        </w:rPr>
        <w:t>0</w:t>
      </w:r>
      <w:r w:rsidR="0007499B">
        <w:rPr>
          <w:rFonts w:asciiTheme="minorBidi" w:hAnsiTheme="minorBidi" w:cstheme="minorBidi"/>
          <w:spacing w:val="-2"/>
          <w:sz w:val="22"/>
          <w:szCs w:val="22"/>
        </w:rPr>
        <w:t xml:space="preserve"> points</w:t>
      </w:r>
    </w:p>
    <w:p w14:paraId="77E74888" w14:textId="277B95CC" w:rsidR="00F53D03" w:rsidRDefault="002C1D12" w:rsidP="0051053B">
      <w:pPr>
        <w:pStyle w:val="BodyText"/>
        <w:ind w:left="0" w:firstLine="0"/>
        <w:rPr>
          <w:rFonts w:asciiTheme="minorBidi" w:hAnsiTheme="minorBidi" w:cstheme="minorBidi"/>
          <w:sz w:val="22"/>
          <w:szCs w:val="22"/>
        </w:rPr>
      </w:pPr>
      <w:r>
        <w:rPr>
          <w:rFonts w:asciiTheme="minorBidi" w:hAnsiTheme="minorBidi" w:cstheme="minorBidi"/>
          <w:sz w:val="22"/>
          <w:szCs w:val="22"/>
        </w:rPr>
        <w:t xml:space="preserve">Quizzes: </w:t>
      </w:r>
      <w:r w:rsidR="00493B36">
        <w:rPr>
          <w:rFonts w:asciiTheme="minorBidi" w:hAnsiTheme="minorBidi" w:cstheme="minorBidi"/>
          <w:sz w:val="22"/>
          <w:szCs w:val="22"/>
        </w:rPr>
        <w:t>18</w:t>
      </w:r>
      <w:r w:rsidR="00DC5F37">
        <w:rPr>
          <w:rFonts w:asciiTheme="minorBidi" w:hAnsiTheme="minorBidi" w:cstheme="minorBidi"/>
          <w:sz w:val="22"/>
          <w:szCs w:val="22"/>
        </w:rPr>
        <w:t>0 points</w:t>
      </w:r>
    </w:p>
    <w:p w14:paraId="2A2141DB" w14:textId="7EC46033" w:rsidR="0051053B" w:rsidRDefault="00822C6F" w:rsidP="0051053B">
      <w:pPr>
        <w:pStyle w:val="BodyText"/>
        <w:ind w:left="0" w:firstLine="0"/>
        <w:rPr>
          <w:rFonts w:asciiTheme="minorBidi" w:hAnsiTheme="minorBidi" w:cstheme="minorBidi"/>
          <w:sz w:val="22"/>
          <w:szCs w:val="22"/>
        </w:rPr>
      </w:pPr>
      <w:r>
        <w:rPr>
          <w:rFonts w:asciiTheme="minorBidi" w:hAnsiTheme="minorBidi" w:cstheme="minorBidi"/>
          <w:sz w:val="22"/>
          <w:szCs w:val="22"/>
        </w:rPr>
        <w:t>Response Papers</w:t>
      </w:r>
      <w:r w:rsidR="0051053B">
        <w:rPr>
          <w:rFonts w:asciiTheme="minorBidi" w:hAnsiTheme="minorBidi" w:cstheme="minorBidi"/>
          <w:sz w:val="22"/>
          <w:szCs w:val="22"/>
        </w:rPr>
        <w:t xml:space="preserve">: </w:t>
      </w:r>
      <w:r w:rsidR="00B67587">
        <w:rPr>
          <w:rFonts w:asciiTheme="minorBidi" w:hAnsiTheme="minorBidi" w:cstheme="minorBidi"/>
          <w:sz w:val="22"/>
          <w:szCs w:val="22"/>
        </w:rPr>
        <w:t>20</w:t>
      </w:r>
      <w:r w:rsidR="0019200A">
        <w:rPr>
          <w:rFonts w:asciiTheme="minorBidi" w:hAnsiTheme="minorBidi" w:cstheme="minorBidi"/>
          <w:sz w:val="22"/>
          <w:szCs w:val="22"/>
        </w:rPr>
        <w:t>0</w:t>
      </w:r>
      <w:r w:rsidR="00C967AE">
        <w:rPr>
          <w:rFonts w:asciiTheme="minorBidi" w:hAnsiTheme="minorBidi" w:cstheme="minorBidi"/>
          <w:sz w:val="22"/>
          <w:szCs w:val="22"/>
        </w:rPr>
        <w:t xml:space="preserve"> points</w:t>
      </w:r>
    </w:p>
    <w:p w14:paraId="57A79073" w14:textId="0BE3F6EB" w:rsidR="0019200A" w:rsidRDefault="00AE6A93" w:rsidP="0051053B">
      <w:pPr>
        <w:pStyle w:val="BodyText"/>
        <w:ind w:left="0" w:firstLine="0"/>
        <w:rPr>
          <w:rFonts w:asciiTheme="minorBidi" w:hAnsiTheme="minorBidi" w:cstheme="minorBidi"/>
          <w:sz w:val="22"/>
          <w:szCs w:val="22"/>
        </w:rPr>
      </w:pPr>
      <w:r>
        <w:rPr>
          <w:rFonts w:asciiTheme="minorBidi" w:hAnsiTheme="minorBidi" w:cstheme="minorBidi"/>
          <w:sz w:val="22"/>
          <w:szCs w:val="22"/>
        </w:rPr>
        <w:t>Exams</w:t>
      </w:r>
      <w:r w:rsidR="0019200A">
        <w:rPr>
          <w:rFonts w:asciiTheme="minorBidi" w:hAnsiTheme="minorBidi" w:cstheme="minorBidi"/>
          <w:sz w:val="22"/>
          <w:szCs w:val="22"/>
        </w:rPr>
        <w:t xml:space="preserve">: </w:t>
      </w:r>
      <w:r w:rsidR="00732D2A">
        <w:rPr>
          <w:rFonts w:asciiTheme="minorBidi" w:hAnsiTheme="minorBidi" w:cstheme="minorBidi"/>
          <w:sz w:val="22"/>
          <w:szCs w:val="22"/>
        </w:rPr>
        <w:t>31</w:t>
      </w:r>
      <w:r w:rsidR="0019200A">
        <w:rPr>
          <w:rFonts w:asciiTheme="minorBidi" w:hAnsiTheme="minorBidi" w:cstheme="minorBidi"/>
          <w:sz w:val="22"/>
          <w:szCs w:val="22"/>
        </w:rPr>
        <w:t>0 points</w:t>
      </w:r>
    </w:p>
    <w:p w14:paraId="58E82BD9" w14:textId="3C0F7FCF" w:rsidR="0051053B" w:rsidRDefault="0051053B" w:rsidP="0051053B">
      <w:pPr>
        <w:pStyle w:val="BodyText"/>
        <w:ind w:left="0" w:firstLine="0"/>
        <w:rPr>
          <w:rFonts w:asciiTheme="minorBidi" w:hAnsiTheme="minorBidi" w:cstheme="minorBidi"/>
          <w:sz w:val="22"/>
          <w:szCs w:val="22"/>
        </w:rPr>
      </w:pPr>
    </w:p>
    <w:p w14:paraId="51EA7512" w14:textId="77777777" w:rsidR="00375F12" w:rsidRPr="00617DBF" w:rsidRDefault="00375F12" w:rsidP="0051053B">
      <w:pPr>
        <w:pStyle w:val="BodyText"/>
        <w:ind w:left="0" w:firstLine="0"/>
        <w:rPr>
          <w:rFonts w:asciiTheme="minorBidi" w:hAnsiTheme="minorBidi" w:cstheme="minorBidi"/>
          <w:sz w:val="22"/>
          <w:szCs w:val="22"/>
        </w:rPr>
      </w:pPr>
    </w:p>
    <w:p w14:paraId="0B2FBCFC" w14:textId="77777777" w:rsidR="002B1037" w:rsidRPr="00617DBF" w:rsidRDefault="002B1037" w:rsidP="002B1037">
      <w:pPr>
        <w:pStyle w:val="Heading1"/>
        <w:spacing w:before="0"/>
        <w:ind w:left="0"/>
        <w:rPr>
          <w:rFonts w:asciiTheme="minorBidi" w:hAnsiTheme="minorBidi" w:cstheme="minorBidi"/>
          <w:sz w:val="22"/>
          <w:szCs w:val="22"/>
        </w:rPr>
      </w:pPr>
      <w:r w:rsidRPr="00617DBF">
        <w:rPr>
          <w:rFonts w:asciiTheme="minorBidi" w:hAnsiTheme="minorBidi" w:cstheme="minorBidi"/>
          <w:sz w:val="22"/>
          <w:szCs w:val="22"/>
        </w:rPr>
        <w:t>Course</w:t>
      </w:r>
      <w:r w:rsidRPr="00617DBF">
        <w:rPr>
          <w:rFonts w:asciiTheme="minorBidi" w:hAnsiTheme="minorBidi" w:cstheme="minorBidi"/>
          <w:spacing w:val="-3"/>
          <w:sz w:val="22"/>
          <w:szCs w:val="22"/>
        </w:rPr>
        <w:t xml:space="preserve"> </w:t>
      </w:r>
      <w:r w:rsidRPr="00617DBF">
        <w:rPr>
          <w:rFonts w:asciiTheme="minorBidi" w:hAnsiTheme="minorBidi" w:cstheme="minorBidi"/>
          <w:sz w:val="22"/>
          <w:szCs w:val="22"/>
        </w:rPr>
        <w:t>Grading</w:t>
      </w:r>
      <w:r w:rsidRPr="00617DBF">
        <w:rPr>
          <w:rFonts w:asciiTheme="minorBidi" w:hAnsiTheme="minorBidi" w:cstheme="minorBidi"/>
          <w:spacing w:val="-1"/>
          <w:sz w:val="22"/>
          <w:szCs w:val="22"/>
        </w:rPr>
        <w:t xml:space="preserve"> </w:t>
      </w:r>
      <w:r w:rsidRPr="00617DBF">
        <w:rPr>
          <w:rFonts w:asciiTheme="minorBidi" w:hAnsiTheme="minorBidi" w:cstheme="minorBidi"/>
          <w:spacing w:val="-4"/>
          <w:sz w:val="22"/>
          <w:szCs w:val="22"/>
        </w:rPr>
        <w:t>Scale</w:t>
      </w:r>
    </w:p>
    <w:p w14:paraId="4171C99E" w14:textId="77777777" w:rsidR="002B1037" w:rsidRPr="00617DBF" w:rsidRDefault="002B1037" w:rsidP="002B1037">
      <w:pPr>
        <w:pStyle w:val="BodyText"/>
        <w:tabs>
          <w:tab w:val="left" w:pos="2999"/>
          <w:tab w:val="left" w:pos="5879"/>
        </w:tabs>
        <w:ind w:left="0" w:firstLine="0"/>
        <w:rPr>
          <w:rFonts w:asciiTheme="minorBidi" w:hAnsiTheme="minorBidi" w:cstheme="minorBidi"/>
          <w:sz w:val="22"/>
          <w:szCs w:val="22"/>
        </w:rPr>
      </w:pPr>
      <w:r w:rsidRPr="00617DBF">
        <w:rPr>
          <w:rFonts w:asciiTheme="minorBidi" w:hAnsiTheme="minorBidi" w:cstheme="minorBidi"/>
          <w:sz w:val="22"/>
          <w:szCs w:val="22"/>
        </w:rPr>
        <w:t>95-100 A (Excellent)</w:t>
      </w:r>
      <w:r w:rsidRPr="00617DBF">
        <w:rPr>
          <w:rFonts w:asciiTheme="minorBidi" w:hAnsiTheme="minorBidi" w:cstheme="minorBidi"/>
          <w:sz w:val="22"/>
          <w:szCs w:val="22"/>
        </w:rPr>
        <w:tab/>
        <w:t>7</w:t>
      </w:r>
      <w:r>
        <w:rPr>
          <w:rFonts w:asciiTheme="minorBidi" w:hAnsiTheme="minorBidi" w:cstheme="minorBidi"/>
          <w:sz w:val="22"/>
          <w:szCs w:val="22"/>
        </w:rPr>
        <w:t>5</w:t>
      </w:r>
      <w:r w:rsidRPr="00617DBF">
        <w:rPr>
          <w:rFonts w:asciiTheme="minorBidi" w:hAnsiTheme="minorBidi" w:cstheme="minorBidi"/>
          <w:sz w:val="22"/>
          <w:szCs w:val="22"/>
        </w:rPr>
        <w:t>-</w:t>
      </w:r>
      <w:r>
        <w:rPr>
          <w:rFonts w:asciiTheme="minorBidi" w:hAnsiTheme="minorBidi" w:cstheme="minorBidi"/>
          <w:sz w:val="22"/>
          <w:szCs w:val="22"/>
        </w:rPr>
        <w:t>78</w:t>
      </w:r>
      <w:r w:rsidRPr="00617DBF">
        <w:rPr>
          <w:rFonts w:asciiTheme="minorBidi" w:hAnsiTheme="minorBidi" w:cstheme="minorBidi"/>
          <w:sz w:val="22"/>
          <w:szCs w:val="22"/>
        </w:rPr>
        <w:t xml:space="preserve"> C (Satisfactory)</w:t>
      </w:r>
      <w:r w:rsidRPr="00617DBF">
        <w:rPr>
          <w:rFonts w:asciiTheme="minorBidi" w:hAnsiTheme="minorBidi" w:cstheme="minorBidi"/>
          <w:sz w:val="22"/>
          <w:szCs w:val="22"/>
        </w:rPr>
        <w:tab/>
        <w:t xml:space="preserve"> </w:t>
      </w:r>
    </w:p>
    <w:p w14:paraId="45508379" w14:textId="77777777" w:rsidR="002B1037" w:rsidRPr="00617DBF" w:rsidRDefault="002B1037" w:rsidP="002B1037">
      <w:pPr>
        <w:pStyle w:val="BodyText"/>
        <w:tabs>
          <w:tab w:val="left" w:pos="2999"/>
          <w:tab w:val="left" w:pos="5879"/>
        </w:tabs>
        <w:ind w:left="0" w:firstLine="0"/>
        <w:rPr>
          <w:rFonts w:asciiTheme="minorBidi" w:hAnsiTheme="minorBidi" w:cstheme="minorBidi"/>
          <w:sz w:val="22"/>
          <w:szCs w:val="22"/>
        </w:rPr>
      </w:pPr>
      <w:r w:rsidRPr="00617DBF">
        <w:rPr>
          <w:rFonts w:asciiTheme="minorBidi" w:hAnsiTheme="minorBidi" w:cstheme="minorBidi"/>
          <w:sz w:val="22"/>
          <w:szCs w:val="22"/>
        </w:rPr>
        <w:t>92-94 A-</w:t>
      </w:r>
      <w:r w:rsidRPr="00617DBF">
        <w:rPr>
          <w:rFonts w:asciiTheme="minorBidi" w:hAnsiTheme="minorBidi" w:cstheme="minorBidi"/>
          <w:sz w:val="22"/>
          <w:szCs w:val="22"/>
        </w:rPr>
        <w:tab/>
        <w:t>7</w:t>
      </w:r>
      <w:r>
        <w:rPr>
          <w:rFonts w:asciiTheme="minorBidi" w:hAnsiTheme="minorBidi" w:cstheme="minorBidi"/>
          <w:sz w:val="22"/>
          <w:szCs w:val="22"/>
        </w:rPr>
        <w:t>2</w:t>
      </w:r>
      <w:r w:rsidRPr="00617DBF">
        <w:rPr>
          <w:rFonts w:asciiTheme="minorBidi" w:hAnsiTheme="minorBidi" w:cstheme="minorBidi"/>
          <w:sz w:val="22"/>
          <w:szCs w:val="22"/>
        </w:rPr>
        <w:t>-7</w:t>
      </w:r>
      <w:r>
        <w:rPr>
          <w:rFonts w:asciiTheme="minorBidi" w:hAnsiTheme="minorBidi" w:cstheme="minorBidi"/>
          <w:sz w:val="22"/>
          <w:szCs w:val="22"/>
        </w:rPr>
        <w:t>4</w:t>
      </w:r>
      <w:r w:rsidRPr="00617DBF">
        <w:rPr>
          <w:rFonts w:asciiTheme="minorBidi" w:hAnsiTheme="minorBidi" w:cstheme="minorBidi"/>
          <w:sz w:val="22"/>
          <w:szCs w:val="22"/>
        </w:rPr>
        <w:t xml:space="preserve"> C-</w:t>
      </w:r>
    </w:p>
    <w:p w14:paraId="3CD080F7" w14:textId="77777777" w:rsidR="002B1037" w:rsidRPr="00617DBF" w:rsidRDefault="002B1037" w:rsidP="002B1037">
      <w:pPr>
        <w:pStyle w:val="BodyText"/>
        <w:tabs>
          <w:tab w:val="left" w:pos="2999"/>
        </w:tabs>
        <w:ind w:left="0" w:firstLine="0"/>
        <w:rPr>
          <w:rFonts w:asciiTheme="minorBidi" w:hAnsiTheme="minorBidi" w:cstheme="minorBidi"/>
          <w:sz w:val="22"/>
          <w:szCs w:val="22"/>
        </w:rPr>
      </w:pPr>
      <w:r w:rsidRPr="00617DBF">
        <w:rPr>
          <w:rFonts w:asciiTheme="minorBidi" w:hAnsiTheme="minorBidi" w:cstheme="minorBidi"/>
          <w:sz w:val="22"/>
          <w:szCs w:val="22"/>
        </w:rPr>
        <w:t>89-91</w:t>
      </w:r>
      <w:r w:rsidRPr="00617DBF">
        <w:rPr>
          <w:rFonts w:asciiTheme="minorBidi" w:hAnsiTheme="minorBidi" w:cstheme="minorBidi"/>
          <w:spacing w:val="-1"/>
          <w:sz w:val="22"/>
          <w:szCs w:val="22"/>
        </w:rPr>
        <w:t xml:space="preserve"> </w:t>
      </w:r>
      <w:r w:rsidRPr="00617DBF">
        <w:rPr>
          <w:rFonts w:asciiTheme="minorBidi" w:hAnsiTheme="minorBidi" w:cstheme="minorBidi"/>
          <w:spacing w:val="-5"/>
          <w:sz w:val="22"/>
          <w:szCs w:val="22"/>
        </w:rPr>
        <w:t>B+</w:t>
      </w:r>
      <w:r w:rsidRPr="00617DBF">
        <w:rPr>
          <w:rFonts w:asciiTheme="minorBidi" w:hAnsiTheme="minorBidi" w:cstheme="minorBidi"/>
          <w:sz w:val="22"/>
          <w:szCs w:val="22"/>
        </w:rPr>
        <w:tab/>
      </w:r>
      <w:r>
        <w:rPr>
          <w:rFonts w:asciiTheme="minorBidi" w:hAnsiTheme="minorBidi" w:cstheme="minorBidi"/>
          <w:sz w:val="22"/>
          <w:szCs w:val="22"/>
        </w:rPr>
        <w:t>69</w:t>
      </w:r>
      <w:r w:rsidRPr="00617DBF">
        <w:rPr>
          <w:rFonts w:asciiTheme="minorBidi" w:hAnsiTheme="minorBidi" w:cstheme="minorBidi"/>
          <w:sz w:val="22"/>
          <w:szCs w:val="22"/>
        </w:rPr>
        <w:t>-7</w:t>
      </w:r>
      <w:r>
        <w:rPr>
          <w:rFonts w:asciiTheme="minorBidi" w:hAnsiTheme="minorBidi" w:cstheme="minorBidi"/>
          <w:sz w:val="22"/>
          <w:szCs w:val="22"/>
        </w:rPr>
        <w:t>1</w:t>
      </w:r>
      <w:r w:rsidRPr="00617DBF">
        <w:rPr>
          <w:rFonts w:asciiTheme="minorBidi" w:hAnsiTheme="minorBidi" w:cstheme="minorBidi"/>
          <w:spacing w:val="-3"/>
          <w:sz w:val="22"/>
          <w:szCs w:val="22"/>
        </w:rPr>
        <w:t xml:space="preserve"> </w:t>
      </w:r>
      <w:r w:rsidRPr="00617DBF">
        <w:rPr>
          <w:rFonts w:asciiTheme="minorBidi" w:hAnsiTheme="minorBidi" w:cstheme="minorBidi"/>
          <w:spacing w:val="-5"/>
          <w:sz w:val="22"/>
          <w:szCs w:val="22"/>
        </w:rPr>
        <w:t>D+</w:t>
      </w:r>
    </w:p>
    <w:p w14:paraId="25F04C90" w14:textId="77777777" w:rsidR="002B1037" w:rsidRPr="00617DBF" w:rsidRDefault="002B1037" w:rsidP="002B1037">
      <w:pPr>
        <w:pStyle w:val="BodyText"/>
        <w:tabs>
          <w:tab w:val="left" w:pos="2999"/>
        </w:tabs>
        <w:ind w:left="0" w:firstLine="0"/>
        <w:rPr>
          <w:rFonts w:asciiTheme="minorBidi" w:hAnsiTheme="minorBidi" w:cstheme="minorBidi"/>
          <w:sz w:val="22"/>
          <w:szCs w:val="22"/>
        </w:rPr>
      </w:pPr>
      <w:r w:rsidRPr="00617DBF">
        <w:rPr>
          <w:rFonts w:asciiTheme="minorBidi" w:hAnsiTheme="minorBidi" w:cstheme="minorBidi"/>
          <w:sz w:val="22"/>
          <w:szCs w:val="22"/>
        </w:rPr>
        <w:t>85-88</w:t>
      </w:r>
      <w:r w:rsidRPr="00617DBF">
        <w:rPr>
          <w:rFonts w:asciiTheme="minorBidi" w:hAnsiTheme="minorBidi" w:cstheme="minorBidi"/>
          <w:spacing w:val="-1"/>
          <w:sz w:val="22"/>
          <w:szCs w:val="22"/>
        </w:rPr>
        <w:t xml:space="preserve"> </w:t>
      </w:r>
      <w:r w:rsidRPr="00617DBF">
        <w:rPr>
          <w:rFonts w:asciiTheme="minorBidi" w:hAnsiTheme="minorBidi" w:cstheme="minorBidi"/>
          <w:sz w:val="22"/>
          <w:szCs w:val="22"/>
        </w:rPr>
        <w:t xml:space="preserve">B </w:t>
      </w:r>
      <w:r w:rsidRPr="00617DBF">
        <w:rPr>
          <w:rFonts w:asciiTheme="minorBidi" w:hAnsiTheme="minorBidi" w:cstheme="minorBidi"/>
          <w:spacing w:val="-2"/>
          <w:sz w:val="22"/>
          <w:szCs w:val="22"/>
        </w:rPr>
        <w:t>(Good)</w:t>
      </w:r>
      <w:r w:rsidRPr="00617DBF">
        <w:rPr>
          <w:rFonts w:asciiTheme="minorBidi" w:hAnsiTheme="minorBidi" w:cstheme="minorBidi"/>
          <w:sz w:val="22"/>
          <w:szCs w:val="22"/>
        </w:rPr>
        <w:tab/>
        <w:t>65-6</w:t>
      </w:r>
      <w:r>
        <w:rPr>
          <w:rFonts w:asciiTheme="minorBidi" w:hAnsiTheme="minorBidi" w:cstheme="minorBidi"/>
          <w:sz w:val="22"/>
          <w:szCs w:val="22"/>
        </w:rPr>
        <w:t>8</w:t>
      </w:r>
      <w:r w:rsidRPr="00617DBF">
        <w:rPr>
          <w:rFonts w:asciiTheme="minorBidi" w:hAnsiTheme="minorBidi" w:cstheme="minorBidi"/>
          <w:spacing w:val="-1"/>
          <w:sz w:val="22"/>
          <w:szCs w:val="22"/>
        </w:rPr>
        <w:t xml:space="preserve"> </w:t>
      </w:r>
      <w:r w:rsidRPr="00617DBF">
        <w:rPr>
          <w:rFonts w:asciiTheme="minorBidi" w:hAnsiTheme="minorBidi" w:cstheme="minorBidi"/>
          <w:sz w:val="22"/>
          <w:szCs w:val="22"/>
        </w:rPr>
        <w:t>D</w:t>
      </w:r>
      <w:r w:rsidRPr="00617DBF">
        <w:rPr>
          <w:rFonts w:asciiTheme="minorBidi" w:hAnsiTheme="minorBidi" w:cstheme="minorBidi"/>
          <w:spacing w:val="-1"/>
          <w:sz w:val="22"/>
          <w:szCs w:val="22"/>
        </w:rPr>
        <w:t xml:space="preserve"> </w:t>
      </w:r>
      <w:r w:rsidRPr="00617DBF">
        <w:rPr>
          <w:rFonts w:asciiTheme="minorBidi" w:hAnsiTheme="minorBidi" w:cstheme="minorBidi"/>
          <w:spacing w:val="-2"/>
          <w:sz w:val="22"/>
          <w:szCs w:val="22"/>
        </w:rPr>
        <w:t>(Passing)</w:t>
      </w:r>
    </w:p>
    <w:p w14:paraId="0EB5F912" w14:textId="77777777" w:rsidR="002B1037" w:rsidRDefault="002B1037" w:rsidP="002B1037">
      <w:pPr>
        <w:pStyle w:val="BodyText"/>
        <w:tabs>
          <w:tab w:val="left" w:pos="2999"/>
        </w:tabs>
        <w:ind w:left="0" w:firstLine="0"/>
        <w:rPr>
          <w:rFonts w:asciiTheme="minorBidi" w:hAnsiTheme="minorBidi" w:cstheme="minorBidi"/>
          <w:sz w:val="22"/>
          <w:szCs w:val="22"/>
        </w:rPr>
      </w:pPr>
      <w:r>
        <w:rPr>
          <w:rFonts w:asciiTheme="minorBidi" w:hAnsiTheme="minorBidi" w:cstheme="minorBidi"/>
          <w:sz w:val="22"/>
          <w:szCs w:val="22"/>
        </w:rPr>
        <w:t>82-84 B-</w:t>
      </w:r>
      <w:r>
        <w:rPr>
          <w:rFonts w:asciiTheme="minorBidi" w:hAnsiTheme="minorBidi" w:cstheme="minorBidi"/>
          <w:sz w:val="22"/>
          <w:szCs w:val="22"/>
        </w:rPr>
        <w:tab/>
        <w:t>62-64 D-</w:t>
      </w:r>
    </w:p>
    <w:p w14:paraId="6072F2A8" w14:textId="7620E953" w:rsidR="0051053B" w:rsidRPr="0051053B" w:rsidRDefault="002B1037" w:rsidP="002B1037">
      <w:pPr>
        <w:pStyle w:val="BodyText"/>
        <w:tabs>
          <w:tab w:val="left" w:pos="2999"/>
        </w:tabs>
        <w:ind w:left="0" w:firstLine="0"/>
        <w:rPr>
          <w:rFonts w:asciiTheme="minorBidi" w:hAnsiTheme="minorBidi" w:cstheme="minorBidi"/>
          <w:sz w:val="22"/>
          <w:szCs w:val="22"/>
        </w:rPr>
      </w:pPr>
      <w:r>
        <w:rPr>
          <w:rFonts w:asciiTheme="minorBidi" w:hAnsiTheme="minorBidi" w:cstheme="minorBidi"/>
          <w:sz w:val="22"/>
          <w:szCs w:val="22"/>
        </w:rPr>
        <w:t>79</w:t>
      </w:r>
      <w:r w:rsidRPr="00617DBF">
        <w:rPr>
          <w:rFonts w:asciiTheme="minorBidi" w:hAnsiTheme="minorBidi" w:cstheme="minorBidi"/>
          <w:sz w:val="22"/>
          <w:szCs w:val="22"/>
        </w:rPr>
        <w:t>-8</w:t>
      </w:r>
      <w:r>
        <w:rPr>
          <w:rFonts w:asciiTheme="minorBidi" w:hAnsiTheme="minorBidi" w:cstheme="minorBidi"/>
          <w:sz w:val="22"/>
          <w:szCs w:val="22"/>
        </w:rPr>
        <w:t>1</w:t>
      </w:r>
      <w:r w:rsidRPr="00617DBF">
        <w:rPr>
          <w:rFonts w:asciiTheme="minorBidi" w:hAnsiTheme="minorBidi" w:cstheme="minorBidi"/>
          <w:spacing w:val="-1"/>
          <w:sz w:val="22"/>
          <w:szCs w:val="22"/>
        </w:rPr>
        <w:t xml:space="preserve"> </w:t>
      </w:r>
      <w:r w:rsidRPr="00617DBF">
        <w:rPr>
          <w:rFonts w:asciiTheme="minorBidi" w:hAnsiTheme="minorBidi" w:cstheme="minorBidi"/>
          <w:spacing w:val="-5"/>
          <w:sz w:val="22"/>
          <w:szCs w:val="22"/>
        </w:rPr>
        <w:t>C+</w:t>
      </w:r>
      <w:r w:rsidRPr="00617DBF">
        <w:rPr>
          <w:rFonts w:asciiTheme="minorBidi" w:hAnsiTheme="minorBidi" w:cstheme="minorBidi"/>
          <w:sz w:val="22"/>
          <w:szCs w:val="22"/>
        </w:rPr>
        <w:tab/>
        <w:t>Below</w:t>
      </w:r>
      <w:r w:rsidRPr="00617DBF">
        <w:rPr>
          <w:rFonts w:asciiTheme="minorBidi" w:hAnsiTheme="minorBidi" w:cstheme="minorBidi"/>
          <w:spacing w:val="-8"/>
          <w:sz w:val="22"/>
          <w:szCs w:val="22"/>
        </w:rPr>
        <w:t xml:space="preserve"> </w:t>
      </w:r>
      <w:r w:rsidRPr="00617DBF">
        <w:rPr>
          <w:rFonts w:asciiTheme="minorBidi" w:hAnsiTheme="minorBidi" w:cstheme="minorBidi"/>
          <w:sz w:val="22"/>
          <w:szCs w:val="22"/>
        </w:rPr>
        <w:t>6</w:t>
      </w:r>
      <w:r>
        <w:rPr>
          <w:rFonts w:asciiTheme="minorBidi" w:hAnsiTheme="minorBidi" w:cstheme="minorBidi"/>
          <w:sz w:val="22"/>
          <w:szCs w:val="22"/>
        </w:rPr>
        <w:t>2</w:t>
      </w:r>
      <w:r w:rsidRPr="00617DBF">
        <w:rPr>
          <w:rFonts w:asciiTheme="minorBidi" w:hAnsiTheme="minorBidi" w:cstheme="minorBidi"/>
          <w:spacing w:val="-8"/>
          <w:sz w:val="22"/>
          <w:szCs w:val="22"/>
        </w:rPr>
        <w:t xml:space="preserve"> </w:t>
      </w:r>
      <w:r w:rsidRPr="00617DBF">
        <w:rPr>
          <w:rFonts w:asciiTheme="minorBidi" w:hAnsiTheme="minorBidi" w:cstheme="minorBidi"/>
          <w:sz w:val="22"/>
          <w:szCs w:val="22"/>
        </w:rPr>
        <w:t>F</w:t>
      </w:r>
      <w:r w:rsidRPr="00617DBF">
        <w:rPr>
          <w:rFonts w:asciiTheme="minorBidi" w:hAnsiTheme="minorBidi" w:cstheme="minorBidi"/>
          <w:spacing w:val="-9"/>
          <w:sz w:val="22"/>
          <w:szCs w:val="22"/>
        </w:rPr>
        <w:t xml:space="preserve"> </w:t>
      </w:r>
      <w:r w:rsidRPr="00617DBF">
        <w:rPr>
          <w:rFonts w:asciiTheme="minorBidi" w:hAnsiTheme="minorBidi" w:cstheme="minorBidi"/>
          <w:sz w:val="22"/>
          <w:szCs w:val="22"/>
        </w:rPr>
        <w:t>(Below</w:t>
      </w:r>
      <w:r w:rsidRPr="00617DBF">
        <w:rPr>
          <w:rFonts w:asciiTheme="minorBidi" w:hAnsiTheme="minorBidi" w:cstheme="minorBidi"/>
          <w:spacing w:val="-8"/>
          <w:sz w:val="22"/>
          <w:szCs w:val="22"/>
        </w:rPr>
        <w:t xml:space="preserve"> </w:t>
      </w:r>
      <w:r w:rsidRPr="00617DBF">
        <w:rPr>
          <w:rFonts w:asciiTheme="minorBidi" w:hAnsiTheme="minorBidi" w:cstheme="minorBidi"/>
          <w:sz w:val="22"/>
          <w:szCs w:val="22"/>
        </w:rPr>
        <w:t>Min.</w:t>
      </w:r>
      <w:r w:rsidRPr="00617DBF">
        <w:rPr>
          <w:rFonts w:asciiTheme="minorBidi" w:hAnsiTheme="minorBidi" w:cstheme="minorBidi"/>
          <w:spacing w:val="-6"/>
          <w:sz w:val="22"/>
          <w:szCs w:val="22"/>
        </w:rPr>
        <w:t xml:space="preserve"> </w:t>
      </w:r>
      <w:r w:rsidRPr="00617DBF">
        <w:rPr>
          <w:rFonts w:asciiTheme="minorBidi" w:hAnsiTheme="minorBidi" w:cstheme="minorBidi"/>
          <w:sz w:val="22"/>
          <w:szCs w:val="22"/>
        </w:rPr>
        <w:t>Standards)</w:t>
      </w:r>
    </w:p>
    <w:p w14:paraId="7630FD5C" w14:textId="70BB6733" w:rsidR="00AA47B8" w:rsidRDefault="00AA47B8" w:rsidP="0051053B">
      <w:pPr>
        <w:spacing w:line="240" w:lineRule="auto"/>
        <w:rPr>
          <w:rFonts w:asciiTheme="minorBidi" w:hAnsiTheme="minorBidi" w:cstheme="minorBidi"/>
          <w:color w:val="000000" w:themeColor="text1"/>
          <w:sz w:val="30"/>
          <w:szCs w:val="30"/>
        </w:rPr>
      </w:pPr>
      <w:r>
        <w:rPr>
          <w:rFonts w:asciiTheme="minorBidi" w:hAnsiTheme="minorBidi" w:cstheme="minorBidi"/>
          <w:color w:val="000000" w:themeColor="text1"/>
          <w:sz w:val="30"/>
          <w:szCs w:val="30"/>
        </w:rPr>
        <w:t>________________________________________________________</w:t>
      </w:r>
    </w:p>
    <w:p w14:paraId="64965468" w14:textId="77777777" w:rsidR="00AA47B8" w:rsidRDefault="00AA47B8" w:rsidP="0016317B">
      <w:pPr>
        <w:spacing w:line="240" w:lineRule="auto"/>
        <w:textAlignment w:val="baseline"/>
        <w:rPr>
          <w:rFonts w:ascii="Arial" w:eastAsia="Times New Roman" w:hAnsi="Arial" w:cs="Arial"/>
          <w:color w:val="000000"/>
          <w:sz w:val="22"/>
          <w:szCs w:val="22"/>
          <w:lang w:bidi="he-IL"/>
        </w:rPr>
      </w:pPr>
    </w:p>
    <w:p w14:paraId="3D7C4B4A" w14:textId="77777777" w:rsidR="00040D63" w:rsidRPr="00AA47B8" w:rsidRDefault="00040D63" w:rsidP="00040D63">
      <w:pPr>
        <w:spacing w:line="240" w:lineRule="auto"/>
        <w:textAlignment w:val="baseline"/>
        <w:rPr>
          <w:rFonts w:ascii="Arial" w:eastAsia="Times New Roman" w:hAnsi="Arial" w:cs="Arial"/>
          <w:color w:val="000000"/>
          <w:sz w:val="40"/>
          <w:szCs w:val="40"/>
          <w:lang w:bidi="he-IL"/>
        </w:rPr>
      </w:pPr>
      <w:r w:rsidRPr="00AA47B8">
        <w:rPr>
          <w:rFonts w:ascii="Arial" w:eastAsia="Times New Roman" w:hAnsi="Arial" w:cs="Arial"/>
          <w:color w:val="000000"/>
          <w:sz w:val="40"/>
          <w:szCs w:val="40"/>
          <w:lang w:bidi="he-IL"/>
        </w:rPr>
        <w:t>Policy/Procedures</w:t>
      </w:r>
    </w:p>
    <w:p w14:paraId="6461339E" w14:textId="77777777" w:rsidR="00040D63" w:rsidRDefault="00040D63" w:rsidP="00040D63">
      <w:pPr>
        <w:spacing w:line="240" w:lineRule="auto"/>
        <w:textAlignment w:val="baseline"/>
        <w:rPr>
          <w:rFonts w:ascii="Arial" w:eastAsia="Times New Roman" w:hAnsi="Arial" w:cs="Arial"/>
          <w:color w:val="000000"/>
          <w:sz w:val="22"/>
          <w:szCs w:val="22"/>
          <w:lang w:bidi="he-IL"/>
        </w:rPr>
      </w:pPr>
    </w:p>
    <w:p w14:paraId="00061728" w14:textId="77777777" w:rsidR="00040D63" w:rsidRDefault="00040D63" w:rsidP="00040D63">
      <w:pPr>
        <w:spacing w:line="240" w:lineRule="auto"/>
        <w:textAlignment w:val="baseline"/>
        <w:rPr>
          <w:rFonts w:ascii="Arial" w:eastAsia="Times New Roman" w:hAnsi="Arial" w:cs="Arial"/>
          <w:color w:val="000000"/>
          <w:sz w:val="22"/>
          <w:szCs w:val="22"/>
          <w:lang w:bidi="he-IL"/>
        </w:rPr>
      </w:pPr>
      <w:r>
        <w:rPr>
          <w:rFonts w:ascii="Arial" w:eastAsia="Times New Roman" w:hAnsi="Arial" w:cs="Arial"/>
          <w:color w:val="000000"/>
          <w:sz w:val="22"/>
          <w:szCs w:val="22"/>
          <w:lang w:bidi="he-IL"/>
        </w:rPr>
        <w:t>The following are the academic policies and procedures for Oklahoma Baptist University, the university providing academic credit for this course:</w:t>
      </w:r>
    </w:p>
    <w:p w14:paraId="04B31C72" w14:textId="77777777" w:rsidR="00040D63" w:rsidRDefault="00040D63" w:rsidP="00040D63">
      <w:pPr>
        <w:pStyle w:val="Default"/>
        <w:rPr>
          <w:rFonts w:ascii="Times New Roman" w:hAnsi="Times New Roman" w:cs="Times New Roman"/>
          <w:sz w:val="23"/>
          <w:szCs w:val="23"/>
        </w:rPr>
      </w:pPr>
    </w:p>
    <w:p w14:paraId="6656FCC2" w14:textId="77777777" w:rsidR="00040D63" w:rsidRPr="00EB0C91" w:rsidRDefault="00040D63" w:rsidP="00040D63">
      <w:pPr>
        <w:pStyle w:val="Default"/>
        <w:rPr>
          <w:rFonts w:ascii="Arial" w:hAnsi="Arial" w:cs="Arial"/>
          <w:sz w:val="22"/>
          <w:szCs w:val="22"/>
        </w:rPr>
      </w:pPr>
      <w:r w:rsidRPr="00EB0C91">
        <w:rPr>
          <w:rFonts w:ascii="Arial" w:hAnsi="Arial" w:cs="Arial"/>
          <w:b/>
          <w:bCs/>
          <w:sz w:val="22"/>
          <w:szCs w:val="22"/>
        </w:rPr>
        <w:t xml:space="preserve">ACADEMIC DISHONESTY STATEMENT </w:t>
      </w:r>
    </w:p>
    <w:p w14:paraId="322B8094" w14:textId="77777777" w:rsidR="00040D63" w:rsidRPr="00EB0C91" w:rsidRDefault="00040D63" w:rsidP="00040D63">
      <w:pPr>
        <w:pStyle w:val="Default"/>
        <w:rPr>
          <w:rFonts w:ascii="Arial" w:hAnsi="Arial" w:cs="Arial"/>
          <w:color w:val="0562C1"/>
          <w:sz w:val="22"/>
          <w:szCs w:val="22"/>
        </w:rPr>
      </w:pPr>
      <w:r w:rsidRPr="00EB0C91">
        <w:rPr>
          <w:rFonts w:ascii="Arial" w:hAnsi="Arial" w:cs="Arial"/>
          <w:sz w:val="22"/>
          <w:szCs w:val="22"/>
        </w:rPr>
        <w:t xml:space="preserve">The University maintains a strict policy concerning academic dishonesty, which includes cheating, plagiarism, giving assistance on an examination or paper when expressly forbidden by the instructor, and any other practices which demonstrate a lack of academic integrity. Cheating occurs any time a student uses deception </w:t>
      </w:r>
      <w:proofErr w:type="gramStart"/>
      <w:r w:rsidRPr="00EB0C91">
        <w:rPr>
          <w:rFonts w:ascii="Arial" w:hAnsi="Arial" w:cs="Arial"/>
          <w:sz w:val="22"/>
          <w:szCs w:val="22"/>
        </w:rPr>
        <w:t>in order to</w:t>
      </w:r>
      <w:proofErr w:type="gramEnd"/>
      <w:r w:rsidRPr="00EB0C91">
        <w:rPr>
          <w:rFonts w:ascii="Arial" w:hAnsi="Arial" w:cs="Arial"/>
          <w:sz w:val="22"/>
          <w:szCs w:val="22"/>
        </w:rPr>
        <w:t xml:space="preserve"> avoid fulfilling the specific requirements of an assignment or course and/or in order to receive a higher grade than he/she might otherwise </w:t>
      </w:r>
      <w:r w:rsidRPr="00EB0C91">
        <w:rPr>
          <w:rFonts w:ascii="Arial" w:hAnsi="Arial" w:cs="Arial"/>
          <w:sz w:val="22"/>
          <w:szCs w:val="22"/>
        </w:rPr>
        <w:lastRenderedPageBreak/>
        <w:t xml:space="preserve">receive. Using artificial intelligence software (such as ChatGPT) to generate writing and passing it off as one’s own is also considered cheating. Plagiarism occurs when a student appropriates passages or ideas from someone else's writing into his/her own without providing proper documentation and/or without using quotation marks to indicate when he/she is directly quoting from a source. It is the responsibility of the student to know and to adhere to principles of academic honesty. A student found guilty of academic dishonesty will be subject to academic sanctions ranging from failure on the assignment to failure in the course to, in cases of repeated or flagrant violation, suspension or dismissal from the University. Records of academic dishonesty cases will be kept in a confidential file in the office of the chief academic officer. More information concerning this policy can be found in OBU’s Student Handbook located at: </w:t>
      </w:r>
      <w:proofErr w:type="gramStart"/>
      <w:r w:rsidRPr="00EB0C91">
        <w:rPr>
          <w:rFonts w:ascii="Arial" w:hAnsi="Arial" w:cs="Arial"/>
          <w:color w:val="0562C1"/>
          <w:sz w:val="22"/>
          <w:szCs w:val="22"/>
        </w:rPr>
        <w:t>https://www.okbu.edu/student-life/documents/student-handbook.pdf</w:t>
      </w:r>
      <w:proofErr w:type="gramEnd"/>
      <w:r w:rsidRPr="00EB0C91">
        <w:rPr>
          <w:rFonts w:ascii="Arial" w:hAnsi="Arial" w:cs="Arial"/>
          <w:color w:val="0562C1"/>
          <w:sz w:val="22"/>
          <w:szCs w:val="22"/>
        </w:rPr>
        <w:t xml:space="preserve"> </w:t>
      </w:r>
    </w:p>
    <w:p w14:paraId="49F076D2" w14:textId="77777777" w:rsidR="00040D63" w:rsidRDefault="00040D63" w:rsidP="00040D63">
      <w:pPr>
        <w:pStyle w:val="Default"/>
        <w:rPr>
          <w:rFonts w:ascii="Arial" w:hAnsi="Arial" w:cs="Arial"/>
          <w:b/>
          <w:bCs/>
          <w:sz w:val="22"/>
          <w:szCs w:val="22"/>
        </w:rPr>
      </w:pPr>
    </w:p>
    <w:p w14:paraId="290B33F3" w14:textId="77777777" w:rsidR="00040D63" w:rsidRPr="00EB0C91" w:rsidRDefault="00040D63" w:rsidP="00040D63">
      <w:pPr>
        <w:pStyle w:val="Default"/>
        <w:rPr>
          <w:rFonts w:ascii="Arial" w:hAnsi="Arial" w:cs="Arial"/>
          <w:sz w:val="22"/>
          <w:szCs w:val="22"/>
        </w:rPr>
      </w:pPr>
      <w:r w:rsidRPr="00EB0C91">
        <w:rPr>
          <w:rFonts w:ascii="Arial" w:hAnsi="Arial" w:cs="Arial"/>
          <w:b/>
          <w:bCs/>
          <w:sz w:val="22"/>
          <w:szCs w:val="22"/>
        </w:rPr>
        <w:t xml:space="preserve">INCOMPLETE GRADE </w:t>
      </w:r>
    </w:p>
    <w:p w14:paraId="2DD4CD11" w14:textId="77777777" w:rsidR="00040D63" w:rsidRPr="00EB0C91" w:rsidRDefault="00040D63" w:rsidP="00040D63">
      <w:pPr>
        <w:pStyle w:val="Default"/>
        <w:rPr>
          <w:rFonts w:ascii="Arial" w:hAnsi="Arial" w:cs="Arial"/>
          <w:color w:val="0562C1"/>
          <w:sz w:val="22"/>
          <w:szCs w:val="22"/>
        </w:rPr>
      </w:pPr>
      <w:r w:rsidRPr="00EB0C91">
        <w:rPr>
          <w:rFonts w:ascii="Arial" w:hAnsi="Arial" w:cs="Arial"/>
          <w:sz w:val="22"/>
          <w:szCs w:val="22"/>
        </w:rPr>
        <w:t xml:space="preserve">A temporary neutral mark “I” is given at the discretion of an instructor when, for a legitimate reason, a student is unable to complete course requirements </w:t>
      </w:r>
      <w:proofErr w:type="gramStart"/>
      <w:r w:rsidRPr="00EB0C91">
        <w:rPr>
          <w:rFonts w:ascii="Arial" w:hAnsi="Arial" w:cs="Arial"/>
          <w:sz w:val="22"/>
          <w:szCs w:val="22"/>
        </w:rPr>
        <w:t>in a given</w:t>
      </w:r>
      <w:proofErr w:type="gramEnd"/>
      <w:r w:rsidRPr="00EB0C91">
        <w:rPr>
          <w:rFonts w:ascii="Arial" w:hAnsi="Arial" w:cs="Arial"/>
          <w:sz w:val="22"/>
          <w:szCs w:val="22"/>
        </w:rPr>
        <w:t xml:space="preserve"> semester. Typical instances might be absence from a final examination due to illness or inability to complete a term project because of extenuating circumstances. A contract signed by the instructor and the student must accompany this grade to indicate the nature of the work to be completed. An Incomplete Grade (I) may not be used as an alternative to a grade of F. An Incomplete Grade must be made up before the seventh week of the next fall or spring semester </w:t>
      </w:r>
      <w:proofErr w:type="gramStart"/>
      <w:r w:rsidRPr="00EB0C91">
        <w:rPr>
          <w:rFonts w:ascii="Arial" w:hAnsi="Arial" w:cs="Arial"/>
          <w:sz w:val="22"/>
          <w:szCs w:val="22"/>
        </w:rPr>
        <w:t>whether or not</w:t>
      </w:r>
      <w:proofErr w:type="gramEnd"/>
      <w:r w:rsidRPr="00EB0C91">
        <w:rPr>
          <w:rFonts w:ascii="Arial" w:hAnsi="Arial" w:cs="Arial"/>
          <w:sz w:val="22"/>
          <w:szCs w:val="22"/>
        </w:rPr>
        <w:t xml:space="preserve"> the student is subsequently enrolled at OBU. If the grade is not made up by the deadline, it will be changed to a failing grade (F) on the transcript. More information concerning this policy can be found in OBU’s Academic Catalog at: </w:t>
      </w:r>
      <w:proofErr w:type="gramStart"/>
      <w:r w:rsidRPr="00EB0C91">
        <w:rPr>
          <w:rFonts w:ascii="Arial" w:hAnsi="Arial" w:cs="Arial"/>
          <w:color w:val="0562C1"/>
          <w:sz w:val="22"/>
          <w:szCs w:val="22"/>
        </w:rPr>
        <w:t>http://catalog.okbu.edu/</w:t>
      </w:r>
      <w:proofErr w:type="gramEnd"/>
      <w:r w:rsidRPr="00EB0C91">
        <w:rPr>
          <w:rFonts w:ascii="Arial" w:hAnsi="Arial" w:cs="Arial"/>
          <w:color w:val="0562C1"/>
          <w:sz w:val="22"/>
          <w:szCs w:val="22"/>
        </w:rPr>
        <w:t xml:space="preserve"> </w:t>
      </w:r>
    </w:p>
    <w:p w14:paraId="57CBCC35" w14:textId="77777777" w:rsidR="00040D63" w:rsidRDefault="00040D63" w:rsidP="00040D63">
      <w:pPr>
        <w:pStyle w:val="Default"/>
        <w:rPr>
          <w:rFonts w:ascii="Arial" w:hAnsi="Arial" w:cs="Arial"/>
          <w:b/>
          <w:bCs/>
          <w:sz w:val="22"/>
          <w:szCs w:val="22"/>
        </w:rPr>
      </w:pPr>
    </w:p>
    <w:p w14:paraId="4065EE96" w14:textId="77777777" w:rsidR="00040D63" w:rsidRPr="00EB0C91" w:rsidRDefault="00040D63" w:rsidP="00040D63">
      <w:pPr>
        <w:pStyle w:val="Default"/>
        <w:rPr>
          <w:rFonts w:ascii="Arial" w:hAnsi="Arial" w:cs="Arial"/>
          <w:sz w:val="22"/>
          <w:szCs w:val="22"/>
        </w:rPr>
      </w:pPr>
      <w:r w:rsidRPr="00EB0C91">
        <w:rPr>
          <w:rFonts w:ascii="Arial" w:hAnsi="Arial" w:cs="Arial"/>
          <w:b/>
          <w:bCs/>
          <w:sz w:val="22"/>
          <w:szCs w:val="22"/>
        </w:rPr>
        <w:t xml:space="preserve">DISABILITY STATEMENT </w:t>
      </w:r>
    </w:p>
    <w:p w14:paraId="217EC876" w14:textId="77777777" w:rsidR="00040D63" w:rsidRPr="00EB0C91" w:rsidRDefault="00040D63" w:rsidP="00040D63">
      <w:pPr>
        <w:pStyle w:val="Default"/>
        <w:rPr>
          <w:rFonts w:ascii="Arial" w:hAnsi="Arial" w:cs="Arial"/>
          <w:sz w:val="22"/>
          <w:szCs w:val="22"/>
        </w:rPr>
      </w:pPr>
      <w:r w:rsidRPr="00EB0C91">
        <w:rPr>
          <w:rFonts w:ascii="Arial" w:hAnsi="Arial" w:cs="Arial"/>
          <w:sz w:val="22"/>
          <w:szCs w:val="22"/>
        </w:rPr>
        <w:t xml:space="preserve">Oklahoma Baptist University complies with Section 504 of the Rehabilitation Act of 1973 and the Americans with Disabilities Act of 1990. Students with disabilities who need </w:t>
      </w:r>
      <w:proofErr w:type="gramStart"/>
      <w:r w:rsidRPr="00EB0C91">
        <w:rPr>
          <w:rFonts w:ascii="Arial" w:hAnsi="Arial" w:cs="Arial"/>
          <w:sz w:val="22"/>
          <w:szCs w:val="22"/>
        </w:rPr>
        <w:t>accommodations</w:t>
      </w:r>
      <w:proofErr w:type="gramEnd"/>
      <w:r w:rsidRPr="00EB0C91">
        <w:rPr>
          <w:rFonts w:ascii="Arial" w:hAnsi="Arial" w:cs="Arial"/>
          <w:sz w:val="22"/>
          <w:szCs w:val="22"/>
        </w:rPr>
        <w:t xml:space="preserve"> must self-identify and submit acceptable documentation to the Office of Disability Services. </w:t>
      </w:r>
    </w:p>
    <w:p w14:paraId="17DD13C9" w14:textId="77777777" w:rsidR="00040D63" w:rsidRPr="00EB0C91" w:rsidRDefault="00040D63" w:rsidP="00040D63">
      <w:pPr>
        <w:pStyle w:val="Default"/>
        <w:rPr>
          <w:rFonts w:ascii="Arial" w:hAnsi="Arial" w:cs="Arial"/>
          <w:color w:val="0562C1"/>
          <w:sz w:val="22"/>
          <w:szCs w:val="22"/>
        </w:rPr>
      </w:pPr>
      <w:r w:rsidRPr="00EB0C91">
        <w:rPr>
          <w:rFonts w:ascii="Arial" w:hAnsi="Arial" w:cs="Arial"/>
          <w:sz w:val="22"/>
          <w:szCs w:val="22"/>
        </w:rPr>
        <w:t xml:space="preserve">Additional information is available at </w:t>
      </w:r>
      <w:proofErr w:type="gramStart"/>
      <w:r w:rsidRPr="00EB0C91">
        <w:rPr>
          <w:rFonts w:ascii="Arial" w:hAnsi="Arial" w:cs="Arial"/>
          <w:color w:val="0562C1"/>
          <w:sz w:val="22"/>
          <w:szCs w:val="22"/>
        </w:rPr>
        <w:t>https://www.okbu.edu/student-life/student-services/disability-services.html</w:t>
      </w:r>
      <w:proofErr w:type="gramEnd"/>
      <w:r w:rsidRPr="00EB0C91">
        <w:rPr>
          <w:rFonts w:ascii="Arial" w:hAnsi="Arial" w:cs="Arial"/>
          <w:color w:val="0562C1"/>
          <w:sz w:val="22"/>
          <w:szCs w:val="22"/>
        </w:rPr>
        <w:t xml:space="preserve"> </w:t>
      </w:r>
    </w:p>
    <w:p w14:paraId="174CD359" w14:textId="77777777" w:rsidR="00040D63" w:rsidRDefault="00040D63" w:rsidP="00040D63">
      <w:pPr>
        <w:pStyle w:val="Default"/>
        <w:rPr>
          <w:rFonts w:ascii="Arial" w:hAnsi="Arial" w:cs="Arial"/>
          <w:b/>
          <w:bCs/>
          <w:sz w:val="22"/>
          <w:szCs w:val="22"/>
        </w:rPr>
      </w:pPr>
    </w:p>
    <w:p w14:paraId="7954C230" w14:textId="77777777" w:rsidR="00040D63" w:rsidRPr="00EB0C91" w:rsidRDefault="00040D63" w:rsidP="00040D63">
      <w:pPr>
        <w:pStyle w:val="Default"/>
        <w:rPr>
          <w:rFonts w:ascii="Arial" w:hAnsi="Arial" w:cs="Arial"/>
          <w:sz w:val="22"/>
          <w:szCs w:val="22"/>
        </w:rPr>
      </w:pPr>
      <w:r w:rsidRPr="00EB0C91">
        <w:rPr>
          <w:rFonts w:ascii="Arial" w:hAnsi="Arial" w:cs="Arial"/>
          <w:b/>
          <w:bCs/>
          <w:sz w:val="22"/>
          <w:szCs w:val="22"/>
        </w:rPr>
        <w:t xml:space="preserve">CLASS ATTENDANCE </w:t>
      </w:r>
    </w:p>
    <w:p w14:paraId="43AAA8DE" w14:textId="77777777" w:rsidR="00040D63" w:rsidRPr="00EB0C91" w:rsidRDefault="00040D63" w:rsidP="00040D63">
      <w:pPr>
        <w:pStyle w:val="Default"/>
        <w:rPr>
          <w:rFonts w:ascii="Arial" w:hAnsi="Arial" w:cs="Arial"/>
          <w:sz w:val="22"/>
          <w:szCs w:val="22"/>
        </w:rPr>
      </w:pPr>
      <w:r w:rsidRPr="00EB0C91">
        <w:rPr>
          <w:rFonts w:ascii="Arial" w:hAnsi="Arial" w:cs="Arial"/>
          <w:sz w:val="22"/>
          <w:szCs w:val="22"/>
        </w:rPr>
        <w:t xml:space="preserve">Students are expected to be faithful in class attendance for in-person, hybrid, and online classes. Persistent failure to attend class will be reported by instructors to the Registrar at </w:t>
      </w:r>
      <w:r w:rsidRPr="00EB0C91">
        <w:rPr>
          <w:rFonts w:ascii="Arial" w:hAnsi="Arial" w:cs="Arial"/>
          <w:color w:val="0562C1"/>
          <w:sz w:val="22"/>
          <w:szCs w:val="22"/>
        </w:rPr>
        <w:t xml:space="preserve">academic.center@okbu.edu </w:t>
      </w:r>
      <w:r w:rsidRPr="00EB0C91">
        <w:rPr>
          <w:rFonts w:ascii="Arial" w:hAnsi="Arial" w:cs="Arial"/>
          <w:sz w:val="22"/>
          <w:szCs w:val="22"/>
        </w:rPr>
        <w:t xml:space="preserve">and the student may be requested to withdraw from the University. When a student fails to attend class for any reason (including University- sponsored activities or illness) for as much as 25 percent of the total number of class meetings, the student may be given a grade of FX in the course regardless of the quality of his/her work. The grade of FX is computed in the GPA as an </w:t>
      </w:r>
      <w:r>
        <w:rPr>
          <w:rFonts w:ascii="Arial" w:hAnsi="Arial" w:cs="Arial"/>
          <w:sz w:val="22"/>
          <w:szCs w:val="22"/>
        </w:rPr>
        <w:t>“</w:t>
      </w:r>
      <w:r w:rsidRPr="00EB0C91">
        <w:rPr>
          <w:rFonts w:ascii="Arial" w:hAnsi="Arial" w:cs="Arial"/>
          <w:sz w:val="22"/>
          <w:szCs w:val="22"/>
        </w:rPr>
        <w:t>F.</w:t>
      </w:r>
      <w:r>
        <w:rPr>
          <w:rFonts w:ascii="Arial" w:hAnsi="Arial" w:cs="Arial"/>
          <w:sz w:val="22"/>
          <w:szCs w:val="22"/>
        </w:rPr>
        <w:t>”</w:t>
      </w:r>
      <w:r w:rsidRPr="00EB0C91">
        <w:rPr>
          <w:rFonts w:ascii="Arial" w:hAnsi="Arial" w:cs="Arial"/>
          <w:sz w:val="22"/>
          <w:szCs w:val="22"/>
        </w:rPr>
        <w:t xml:space="preserve"> Other penalties for class absences may be assessed at the discretion of the instructor. </w:t>
      </w:r>
    </w:p>
    <w:p w14:paraId="051D2930" w14:textId="77777777" w:rsidR="00040D63" w:rsidRDefault="00040D63" w:rsidP="00040D63">
      <w:pPr>
        <w:pStyle w:val="Default"/>
        <w:rPr>
          <w:rFonts w:ascii="Arial" w:hAnsi="Arial" w:cs="Arial"/>
          <w:sz w:val="22"/>
          <w:szCs w:val="22"/>
        </w:rPr>
      </w:pPr>
    </w:p>
    <w:p w14:paraId="4AC1D66D" w14:textId="77777777" w:rsidR="00040D63" w:rsidRDefault="00040D63" w:rsidP="00040D63">
      <w:pPr>
        <w:pStyle w:val="Default"/>
        <w:rPr>
          <w:rFonts w:ascii="Arial" w:hAnsi="Arial" w:cs="Arial"/>
          <w:sz w:val="22"/>
          <w:szCs w:val="22"/>
        </w:rPr>
      </w:pPr>
      <w:r w:rsidRPr="00EB0C91">
        <w:rPr>
          <w:rFonts w:ascii="Arial" w:hAnsi="Arial" w:cs="Arial"/>
          <w:sz w:val="22"/>
          <w:szCs w:val="22"/>
        </w:rPr>
        <w:t xml:space="preserve">If a student offers illness or absence due to participation in an official University activity as an excuse for absence from class, the instructor may elect to require additional work to compensate for class absences. The illness or absence due to participation in an official University activity must be properly attested by a licensed medical professional (for illness) or a faculty sponsor or University officer (for an official University activity). The student is responsible for assuming the initiative to ensure that course work is not adversely affected by absence, for whatever cause. </w:t>
      </w:r>
    </w:p>
    <w:p w14:paraId="094BF216" w14:textId="77777777" w:rsidR="00040D63" w:rsidRPr="00EB0C91" w:rsidRDefault="00040D63" w:rsidP="00040D63">
      <w:pPr>
        <w:pStyle w:val="Default"/>
        <w:rPr>
          <w:rFonts w:ascii="Arial" w:hAnsi="Arial" w:cs="Arial"/>
          <w:sz w:val="22"/>
          <w:szCs w:val="22"/>
        </w:rPr>
      </w:pPr>
    </w:p>
    <w:p w14:paraId="4192EB57" w14:textId="77777777" w:rsidR="00040D63" w:rsidRPr="00EB0C91" w:rsidRDefault="00040D63" w:rsidP="00040D63">
      <w:pPr>
        <w:pStyle w:val="Default"/>
        <w:rPr>
          <w:rFonts w:ascii="Arial" w:hAnsi="Arial" w:cs="Arial"/>
          <w:sz w:val="22"/>
          <w:szCs w:val="22"/>
        </w:rPr>
      </w:pPr>
      <w:r w:rsidRPr="00EB0C91">
        <w:rPr>
          <w:rFonts w:ascii="Arial" w:hAnsi="Arial" w:cs="Arial"/>
          <w:sz w:val="22"/>
          <w:szCs w:val="22"/>
        </w:rPr>
        <w:t xml:space="preserve">Students experiencing medical circumstances that require prolonged absences beyond the 25 percent minimum attendance </w:t>
      </w:r>
      <w:proofErr w:type="gramStart"/>
      <w:r w:rsidRPr="00EB0C91">
        <w:rPr>
          <w:rFonts w:ascii="Arial" w:hAnsi="Arial" w:cs="Arial"/>
          <w:sz w:val="22"/>
          <w:szCs w:val="22"/>
        </w:rPr>
        <w:t>expectation,</w:t>
      </w:r>
      <w:proofErr w:type="gramEnd"/>
      <w:r w:rsidRPr="00EB0C91">
        <w:rPr>
          <w:rFonts w:ascii="Arial" w:hAnsi="Arial" w:cs="Arial"/>
          <w:sz w:val="22"/>
          <w:szCs w:val="22"/>
        </w:rPr>
        <w:t xml:space="preserve"> are encouraged to communicate with faculty and </w:t>
      </w:r>
      <w:r w:rsidRPr="00EB0C91">
        <w:rPr>
          <w:rFonts w:ascii="Arial" w:hAnsi="Arial" w:cs="Arial"/>
          <w:sz w:val="22"/>
          <w:szCs w:val="22"/>
        </w:rPr>
        <w:lastRenderedPageBreak/>
        <w:t xml:space="preserve">determine if successful continuation of the course is possible. Faculty may, but are not required to, accommodate delivery method of instruction and timeline of completion (see Incomplete Grade section of this attachment). In some cases, withdrawing from the course for medical reasons may be deemed most appropriate. </w:t>
      </w:r>
    </w:p>
    <w:p w14:paraId="3C5B4F08" w14:textId="77777777" w:rsidR="00040D63" w:rsidRDefault="00040D63" w:rsidP="00040D63">
      <w:pPr>
        <w:pStyle w:val="Default"/>
        <w:rPr>
          <w:rFonts w:ascii="Arial" w:hAnsi="Arial" w:cs="Arial"/>
          <w:sz w:val="22"/>
          <w:szCs w:val="22"/>
        </w:rPr>
      </w:pPr>
    </w:p>
    <w:p w14:paraId="15F3CB5D" w14:textId="77777777" w:rsidR="00040D63" w:rsidRPr="00EB0C91" w:rsidRDefault="00040D63" w:rsidP="00040D63">
      <w:pPr>
        <w:pStyle w:val="Default"/>
        <w:rPr>
          <w:rFonts w:ascii="Arial" w:hAnsi="Arial" w:cs="Arial"/>
          <w:color w:val="0562C1"/>
          <w:sz w:val="22"/>
          <w:szCs w:val="22"/>
        </w:rPr>
      </w:pPr>
      <w:r w:rsidRPr="00EB0C91">
        <w:rPr>
          <w:rFonts w:ascii="Arial" w:hAnsi="Arial" w:cs="Arial"/>
          <w:sz w:val="22"/>
          <w:szCs w:val="22"/>
        </w:rPr>
        <w:t xml:space="preserve">More information regarding class attendance can be found in OBU’s Student Handbook located at: </w:t>
      </w:r>
      <w:proofErr w:type="gramStart"/>
      <w:r w:rsidRPr="00EB0C91">
        <w:rPr>
          <w:rFonts w:ascii="Arial" w:hAnsi="Arial" w:cs="Arial"/>
          <w:color w:val="0562C1"/>
          <w:sz w:val="22"/>
          <w:szCs w:val="22"/>
        </w:rPr>
        <w:t>https://www.okbu.edu/student-life/documents/student-handbook.pdf</w:t>
      </w:r>
      <w:proofErr w:type="gramEnd"/>
      <w:r w:rsidRPr="00EB0C91">
        <w:rPr>
          <w:rFonts w:ascii="Arial" w:hAnsi="Arial" w:cs="Arial"/>
          <w:color w:val="0562C1"/>
          <w:sz w:val="22"/>
          <w:szCs w:val="22"/>
        </w:rPr>
        <w:t xml:space="preserve"> </w:t>
      </w:r>
    </w:p>
    <w:p w14:paraId="44CD6003" w14:textId="77777777" w:rsidR="00040D63" w:rsidRDefault="00040D63" w:rsidP="00040D63">
      <w:pPr>
        <w:pStyle w:val="Default"/>
        <w:rPr>
          <w:rFonts w:ascii="Arial" w:hAnsi="Arial" w:cs="Arial"/>
          <w:b/>
          <w:bCs/>
          <w:sz w:val="22"/>
          <w:szCs w:val="22"/>
        </w:rPr>
      </w:pPr>
    </w:p>
    <w:p w14:paraId="15E939E5" w14:textId="77777777" w:rsidR="00040D63" w:rsidRPr="00EB0C91" w:rsidRDefault="00040D63" w:rsidP="00040D63">
      <w:pPr>
        <w:pStyle w:val="Default"/>
        <w:rPr>
          <w:rFonts w:ascii="Arial" w:hAnsi="Arial" w:cs="Arial"/>
          <w:sz w:val="22"/>
          <w:szCs w:val="22"/>
        </w:rPr>
      </w:pPr>
      <w:r w:rsidRPr="00EB0C91">
        <w:rPr>
          <w:rFonts w:ascii="Arial" w:hAnsi="Arial" w:cs="Arial"/>
          <w:b/>
          <w:bCs/>
          <w:sz w:val="22"/>
          <w:szCs w:val="22"/>
        </w:rPr>
        <w:t xml:space="preserve">LIBRARY RESOURCES </w:t>
      </w:r>
    </w:p>
    <w:p w14:paraId="2F5EC1C3" w14:textId="77777777" w:rsidR="00040D63" w:rsidRPr="00EB0C91" w:rsidRDefault="00040D63" w:rsidP="00040D63">
      <w:pPr>
        <w:pStyle w:val="Default"/>
        <w:rPr>
          <w:rFonts w:ascii="Arial" w:hAnsi="Arial" w:cs="Arial"/>
          <w:color w:val="0562C1"/>
          <w:sz w:val="22"/>
          <w:szCs w:val="22"/>
        </w:rPr>
      </w:pPr>
      <w:r w:rsidRPr="00EB0C91">
        <w:rPr>
          <w:rFonts w:ascii="Arial" w:hAnsi="Arial" w:cs="Arial"/>
          <w:sz w:val="22"/>
          <w:szCs w:val="22"/>
        </w:rPr>
        <w:t xml:space="preserve">Library information is available at </w:t>
      </w:r>
      <w:proofErr w:type="gramStart"/>
      <w:r w:rsidRPr="00EB0C91">
        <w:rPr>
          <w:rFonts w:ascii="Arial" w:hAnsi="Arial" w:cs="Arial"/>
          <w:color w:val="0562C1"/>
          <w:sz w:val="22"/>
          <w:szCs w:val="22"/>
        </w:rPr>
        <w:t>https://okbu.libguides.com/main</w:t>
      </w:r>
      <w:proofErr w:type="gramEnd"/>
      <w:r w:rsidRPr="00EB0C91">
        <w:rPr>
          <w:rFonts w:ascii="Arial" w:hAnsi="Arial" w:cs="Arial"/>
          <w:color w:val="0562C1"/>
          <w:sz w:val="22"/>
          <w:szCs w:val="22"/>
        </w:rPr>
        <w:t xml:space="preserve"> </w:t>
      </w:r>
    </w:p>
    <w:p w14:paraId="613C18D3" w14:textId="77777777" w:rsidR="00040D63" w:rsidRDefault="00040D63" w:rsidP="00040D63">
      <w:pPr>
        <w:pStyle w:val="Default"/>
        <w:rPr>
          <w:rFonts w:ascii="Arial" w:hAnsi="Arial" w:cs="Arial"/>
          <w:b/>
          <w:bCs/>
          <w:sz w:val="22"/>
          <w:szCs w:val="22"/>
        </w:rPr>
      </w:pPr>
    </w:p>
    <w:p w14:paraId="59913F53" w14:textId="77777777" w:rsidR="00040D63" w:rsidRPr="00EB0C91" w:rsidRDefault="00040D63" w:rsidP="00040D63">
      <w:pPr>
        <w:pStyle w:val="Default"/>
        <w:rPr>
          <w:rFonts w:ascii="Arial" w:hAnsi="Arial" w:cs="Arial"/>
          <w:sz w:val="22"/>
          <w:szCs w:val="22"/>
        </w:rPr>
      </w:pPr>
      <w:r w:rsidRPr="00EB0C91">
        <w:rPr>
          <w:rFonts w:ascii="Arial" w:hAnsi="Arial" w:cs="Arial"/>
          <w:b/>
          <w:bCs/>
          <w:sz w:val="22"/>
          <w:szCs w:val="22"/>
        </w:rPr>
        <w:t xml:space="preserve">CREDIT HOUR POLICY - EXPECTATION OF WORK </w:t>
      </w:r>
    </w:p>
    <w:p w14:paraId="343749D7" w14:textId="77777777" w:rsidR="00040D63" w:rsidRPr="00EB0C91" w:rsidRDefault="00040D63" w:rsidP="00040D63">
      <w:pPr>
        <w:pStyle w:val="Default"/>
        <w:rPr>
          <w:rFonts w:ascii="Arial" w:hAnsi="Arial" w:cs="Arial"/>
          <w:sz w:val="22"/>
          <w:szCs w:val="22"/>
        </w:rPr>
      </w:pPr>
      <w:r w:rsidRPr="00EB0C91">
        <w:rPr>
          <w:rFonts w:ascii="Arial" w:hAnsi="Arial" w:cs="Arial"/>
          <w:sz w:val="22"/>
          <w:szCs w:val="22"/>
        </w:rPr>
        <w:t xml:space="preserve">In compliance with federal regulations (34CFR 600.2), Oklahoma Baptist University requires all courses in all formats including, but not limited to, traditional classroom courses, online courses, internships, </w:t>
      </w:r>
      <w:proofErr w:type="spellStart"/>
      <w:r w:rsidRPr="00EB0C91">
        <w:rPr>
          <w:rFonts w:ascii="Arial" w:hAnsi="Arial" w:cs="Arial"/>
          <w:sz w:val="22"/>
          <w:szCs w:val="22"/>
        </w:rPr>
        <w:t>practica</w:t>
      </w:r>
      <w:proofErr w:type="spellEnd"/>
      <w:r w:rsidRPr="00EB0C91">
        <w:rPr>
          <w:rFonts w:ascii="Arial" w:hAnsi="Arial" w:cs="Arial"/>
          <w:sz w:val="22"/>
          <w:szCs w:val="22"/>
        </w:rPr>
        <w:t xml:space="preserve">, and independent studies require a total workload of at least 2250 minutes per credit hour for the typical student. This workload may be comprised of time allocated to direct faculty-student interaction, assigned readings, independent or group assignments, expected study time, or other course related activities as appropriate to the specific course and determined by the faculty of record. </w:t>
      </w:r>
    </w:p>
    <w:p w14:paraId="48188C28" w14:textId="77777777" w:rsidR="00040D63" w:rsidRDefault="00040D63" w:rsidP="00040D63">
      <w:pPr>
        <w:pStyle w:val="Default"/>
        <w:rPr>
          <w:rFonts w:ascii="Arial" w:hAnsi="Arial" w:cs="Arial"/>
          <w:b/>
          <w:bCs/>
          <w:sz w:val="22"/>
          <w:szCs w:val="22"/>
        </w:rPr>
      </w:pPr>
    </w:p>
    <w:p w14:paraId="70C5A635" w14:textId="77777777" w:rsidR="00040D63" w:rsidRPr="00EB0C91" w:rsidRDefault="00040D63" w:rsidP="00040D63">
      <w:pPr>
        <w:pStyle w:val="Default"/>
        <w:rPr>
          <w:rFonts w:ascii="Arial" w:hAnsi="Arial" w:cs="Arial"/>
          <w:sz w:val="22"/>
          <w:szCs w:val="22"/>
        </w:rPr>
      </w:pPr>
      <w:r w:rsidRPr="00EB0C91">
        <w:rPr>
          <w:rFonts w:ascii="Arial" w:hAnsi="Arial" w:cs="Arial"/>
          <w:b/>
          <w:bCs/>
          <w:sz w:val="22"/>
          <w:szCs w:val="22"/>
        </w:rPr>
        <w:t xml:space="preserve">GRADE APPEALS </w:t>
      </w:r>
    </w:p>
    <w:p w14:paraId="69862AA0" w14:textId="77777777" w:rsidR="00040D63" w:rsidRPr="00EB0C91" w:rsidRDefault="00040D63" w:rsidP="00040D63">
      <w:pPr>
        <w:pStyle w:val="Default"/>
        <w:rPr>
          <w:rFonts w:ascii="Arial" w:hAnsi="Arial" w:cs="Arial"/>
          <w:sz w:val="22"/>
          <w:szCs w:val="22"/>
        </w:rPr>
      </w:pPr>
      <w:r w:rsidRPr="00EB0C91">
        <w:rPr>
          <w:rFonts w:ascii="Arial" w:hAnsi="Arial" w:cs="Arial"/>
          <w:sz w:val="22"/>
          <w:szCs w:val="22"/>
        </w:rPr>
        <w:t xml:space="preserve">In the case of a grade appeal, the student shall be considered to have an authentic grievance when he/she can demonstrate his/her grade for a </w:t>
      </w:r>
      <w:proofErr w:type="gramStart"/>
      <w:r w:rsidRPr="00EB0C91">
        <w:rPr>
          <w:rFonts w:ascii="Arial" w:hAnsi="Arial" w:cs="Arial"/>
          <w:sz w:val="22"/>
          <w:szCs w:val="22"/>
        </w:rPr>
        <w:t>course</w:t>
      </w:r>
      <w:proofErr w:type="gramEnd"/>
      <w:r w:rsidRPr="00EB0C91">
        <w:rPr>
          <w:rFonts w:ascii="Arial" w:hAnsi="Arial" w:cs="Arial"/>
          <w:sz w:val="22"/>
          <w:szCs w:val="22"/>
        </w:rPr>
        <w:t xml:space="preserve"> has been adversely affected due to certain actions by a faculty member. A grade appeal shall be initiated within ten (10) working days after receipt of the grade or after the beginning of the next academic semester. This period may be extended by the chief academic officer on petition from the student(s) involved. </w:t>
      </w:r>
    </w:p>
    <w:p w14:paraId="5B1E2134" w14:textId="77777777" w:rsidR="00040D63" w:rsidRPr="00EB0C91" w:rsidRDefault="00040D63" w:rsidP="00040D63">
      <w:pPr>
        <w:pStyle w:val="Default"/>
        <w:rPr>
          <w:rFonts w:ascii="Arial" w:hAnsi="Arial" w:cs="Arial"/>
          <w:color w:val="0562C1"/>
          <w:sz w:val="22"/>
          <w:szCs w:val="22"/>
        </w:rPr>
      </w:pPr>
      <w:r w:rsidRPr="00EB0C91">
        <w:rPr>
          <w:rFonts w:ascii="Arial" w:hAnsi="Arial" w:cs="Arial"/>
          <w:sz w:val="22"/>
          <w:szCs w:val="22"/>
        </w:rPr>
        <w:t xml:space="preserve">More information concerning this policy and the steps for resolution can be found in OBU’s Student Handbook located at: </w:t>
      </w:r>
      <w:proofErr w:type="gramStart"/>
      <w:r w:rsidRPr="00EB0C91">
        <w:rPr>
          <w:rFonts w:ascii="Arial" w:hAnsi="Arial" w:cs="Arial"/>
          <w:color w:val="0562C1"/>
          <w:sz w:val="22"/>
          <w:szCs w:val="22"/>
        </w:rPr>
        <w:t>https://www.okbu.edu/student-life/documents/student-handbook.pdf</w:t>
      </w:r>
      <w:proofErr w:type="gramEnd"/>
      <w:r w:rsidRPr="00EB0C91">
        <w:rPr>
          <w:rFonts w:ascii="Arial" w:hAnsi="Arial" w:cs="Arial"/>
          <w:color w:val="0562C1"/>
          <w:sz w:val="22"/>
          <w:szCs w:val="22"/>
        </w:rPr>
        <w:t xml:space="preserve"> </w:t>
      </w:r>
    </w:p>
    <w:p w14:paraId="2DECA301" w14:textId="77777777" w:rsidR="00040D63" w:rsidRDefault="00040D63" w:rsidP="00040D63">
      <w:pPr>
        <w:pStyle w:val="Default"/>
        <w:rPr>
          <w:rFonts w:ascii="Arial" w:hAnsi="Arial" w:cs="Arial"/>
          <w:b/>
          <w:bCs/>
          <w:sz w:val="22"/>
          <w:szCs w:val="22"/>
        </w:rPr>
      </w:pPr>
    </w:p>
    <w:p w14:paraId="6A363268" w14:textId="77777777" w:rsidR="00040D63" w:rsidRDefault="00040D63" w:rsidP="00040D63">
      <w:pPr>
        <w:pStyle w:val="Default"/>
        <w:rPr>
          <w:rFonts w:ascii="Arial" w:hAnsi="Arial" w:cs="Arial"/>
          <w:b/>
          <w:bCs/>
          <w:sz w:val="22"/>
          <w:szCs w:val="22"/>
        </w:rPr>
      </w:pPr>
    </w:p>
    <w:p w14:paraId="3C389FD7" w14:textId="77777777" w:rsidR="00040D63" w:rsidRPr="00EB0C91" w:rsidRDefault="00040D63" w:rsidP="00040D63">
      <w:pPr>
        <w:pStyle w:val="Default"/>
        <w:rPr>
          <w:rFonts w:ascii="Arial" w:hAnsi="Arial" w:cs="Arial"/>
          <w:sz w:val="22"/>
          <w:szCs w:val="22"/>
        </w:rPr>
      </w:pPr>
      <w:r w:rsidRPr="00EB0C91">
        <w:rPr>
          <w:rFonts w:ascii="Arial" w:hAnsi="Arial" w:cs="Arial"/>
          <w:b/>
          <w:bCs/>
          <w:sz w:val="22"/>
          <w:szCs w:val="22"/>
        </w:rPr>
        <w:t xml:space="preserve">UNIVERSITY DIRECTORY </w:t>
      </w:r>
    </w:p>
    <w:p w14:paraId="6358CFB3" w14:textId="77777777" w:rsidR="00040D63" w:rsidRPr="00EB0C91" w:rsidRDefault="00040D63" w:rsidP="00040D63">
      <w:pPr>
        <w:spacing w:line="240" w:lineRule="auto"/>
        <w:textAlignment w:val="baseline"/>
        <w:rPr>
          <w:rFonts w:ascii="Arial" w:eastAsia="Times New Roman" w:hAnsi="Arial" w:cs="Arial"/>
          <w:color w:val="000000"/>
          <w:sz w:val="22"/>
          <w:szCs w:val="22"/>
          <w:lang w:bidi="he-IL"/>
        </w:rPr>
      </w:pPr>
      <w:r w:rsidRPr="00EB0C91">
        <w:rPr>
          <w:rFonts w:ascii="Arial" w:hAnsi="Arial" w:cs="Arial"/>
          <w:color w:val="0562C1"/>
          <w:sz w:val="22"/>
          <w:szCs w:val="22"/>
        </w:rPr>
        <w:t>https://www.okbu.edu/directory/index.html</w:t>
      </w:r>
    </w:p>
    <w:p w14:paraId="6124E2A3" w14:textId="77777777" w:rsidR="00040D63" w:rsidRPr="00EB0C91" w:rsidRDefault="00040D63" w:rsidP="00040D63">
      <w:pPr>
        <w:spacing w:line="240" w:lineRule="auto"/>
        <w:textAlignment w:val="baseline"/>
        <w:rPr>
          <w:rFonts w:ascii="Arial" w:eastAsia="Times New Roman" w:hAnsi="Arial" w:cs="Arial"/>
          <w:color w:val="000000"/>
          <w:sz w:val="22"/>
          <w:szCs w:val="22"/>
          <w:lang w:bidi="he-IL"/>
        </w:rPr>
      </w:pPr>
    </w:p>
    <w:p w14:paraId="5F177489" w14:textId="77777777" w:rsidR="00040D63" w:rsidRPr="00155706" w:rsidRDefault="00040D63" w:rsidP="00040D63">
      <w:pPr>
        <w:spacing w:line="240" w:lineRule="auto"/>
        <w:textAlignment w:val="baseline"/>
        <w:rPr>
          <w:rFonts w:ascii="Arial" w:eastAsia="Times New Roman" w:hAnsi="Arial" w:cs="Arial"/>
          <w:b/>
          <w:bCs/>
          <w:color w:val="000000"/>
          <w:sz w:val="22"/>
          <w:szCs w:val="22"/>
          <w:lang w:bidi="he-IL"/>
        </w:rPr>
      </w:pPr>
      <w:r w:rsidRPr="00155706">
        <w:rPr>
          <w:rFonts w:ascii="Arial" w:eastAsia="Times New Roman" w:hAnsi="Arial" w:cs="Arial"/>
          <w:b/>
          <w:bCs/>
          <w:color w:val="000000"/>
          <w:sz w:val="22"/>
          <w:szCs w:val="22"/>
          <w:lang w:bidi="he-IL"/>
        </w:rPr>
        <w:t>CAMPUS EDU PRIVACY POLICY</w:t>
      </w:r>
    </w:p>
    <w:p w14:paraId="48445F83" w14:textId="02097187" w:rsidR="00F23A2C" w:rsidRPr="005557B2" w:rsidRDefault="00000000" w:rsidP="005557B2">
      <w:pPr>
        <w:spacing w:line="240" w:lineRule="auto"/>
        <w:textAlignment w:val="baseline"/>
        <w:rPr>
          <w:rFonts w:ascii="Arial" w:eastAsia="Times New Roman" w:hAnsi="Arial" w:cs="Arial"/>
          <w:color w:val="000000"/>
          <w:sz w:val="22"/>
          <w:szCs w:val="22"/>
          <w:lang w:bidi="he-IL"/>
        </w:rPr>
      </w:pPr>
      <w:hyperlink r:id="rId5" w:history="1">
        <w:r w:rsidR="00040D63" w:rsidRPr="00AF0B69">
          <w:rPr>
            <w:rStyle w:val="Hyperlink"/>
            <w:rFonts w:ascii="Arial" w:eastAsia="Times New Roman" w:hAnsi="Arial" w:cs="Arial"/>
            <w:sz w:val="22"/>
            <w:szCs w:val="22"/>
            <w:lang w:bidi="he-IL"/>
          </w:rPr>
          <w:t>https://www.campusedu.com/privacy-policy</w:t>
        </w:r>
      </w:hyperlink>
    </w:p>
    <w:sectPr w:rsidR="00F23A2C" w:rsidRPr="00555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144DC"/>
    <w:multiLevelType w:val="hybridMultilevel"/>
    <w:tmpl w:val="2EC0F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F12"/>
    <w:multiLevelType w:val="multilevel"/>
    <w:tmpl w:val="9BAA3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8B17A0"/>
    <w:multiLevelType w:val="multilevel"/>
    <w:tmpl w:val="F070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31CAD"/>
    <w:multiLevelType w:val="multilevel"/>
    <w:tmpl w:val="BC14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4F55EB"/>
    <w:multiLevelType w:val="multilevel"/>
    <w:tmpl w:val="E618E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806995"/>
    <w:multiLevelType w:val="multilevel"/>
    <w:tmpl w:val="94FC13A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E31485"/>
    <w:multiLevelType w:val="multilevel"/>
    <w:tmpl w:val="B2EA4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AA2877"/>
    <w:multiLevelType w:val="multilevel"/>
    <w:tmpl w:val="51FA7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C0B370A"/>
    <w:multiLevelType w:val="hybridMultilevel"/>
    <w:tmpl w:val="703645AC"/>
    <w:lvl w:ilvl="0" w:tplc="5C1AB218">
      <w:numFmt w:val="bullet"/>
      <w:lvlText w:val="●"/>
      <w:lvlJc w:val="left"/>
      <w:pPr>
        <w:ind w:left="840" w:hanging="360"/>
      </w:pPr>
      <w:rPr>
        <w:rFonts w:ascii="Calibri" w:eastAsia="Calibri" w:hAnsi="Calibri" w:cs="Calibri" w:hint="default"/>
        <w:b w:val="0"/>
        <w:bCs w:val="0"/>
        <w:i w:val="0"/>
        <w:iCs w:val="0"/>
        <w:spacing w:val="0"/>
        <w:w w:val="99"/>
        <w:sz w:val="24"/>
        <w:szCs w:val="24"/>
        <w:lang w:val="en-US" w:eastAsia="en-US" w:bidi="ar-SA"/>
      </w:rPr>
    </w:lvl>
    <w:lvl w:ilvl="1" w:tplc="F79A9424">
      <w:numFmt w:val="bullet"/>
      <w:lvlText w:val="•"/>
      <w:lvlJc w:val="left"/>
      <w:pPr>
        <w:ind w:left="1716" w:hanging="360"/>
      </w:pPr>
      <w:rPr>
        <w:rFonts w:hint="default"/>
        <w:lang w:val="en-US" w:eastAsia="en-US" w:bidi="ar-SA"/>
      </w:rPr>
    </w:lvl>
    <w:lvl w:ilvl="2" w:tplc="A76EBF7A">
      <w:numFmt w:val="bullet"/>
      <w:lvlText w:val="•"/>
      <w:lvlJc w:val="left"/>
      <w:pPr>
        <w:ind w:left="2592" w:hanging="360"/>
      </w:pPr>
      <w:rPr>
        <w:rFonts w:hint="default"/>
        <w:lang w:val="en-US" w:eastAsia="en-US" w:bidi="ar-SA"/>
      </w:rPr>
    </w:lvl>
    <w:lvl w:ilvl="3" w:tplc="26062A14">
      <w:numFmt w:val="bullet"/>
      <w:lvlText w:val="•"/>
      <w:lvlJc w:val="left"/>
      <w:pPr>
        <w:ind w:left="3468" w:hanging="360"/>
      </w:pPr>
      <w:rPr>
        <w:rFonts w:hint="default"/>
        <w:lang w:val="en-US" w:eastAsia="en-US" w:bidi="ar-SA"/>
      </w:rPr>
    </w:lvl>
    <w:lvl w:ilvl="4" w:tplc="9ADEC9AE">
      <w:numFmt w:val="bullet"/>
      <w:lvlText w:val="•"/>
      <w:lvlJc w:val="left"/>
      <w:pPr>
        <w:ind w:left="4344" w:hanging="360"/>
      </w:pPr>
      <w:rPr>
        <w:rFonts w:hint="default"/>
        <w:lang w:val="en-US" w:eastAsia="en-US" w:bidi="ar-SA"/>
      </w:rPr>
    </w:lvl>
    <w:lvl w:ilvl="5" w:tplc="C9045BD2">
      <w:numFmt w:val="bullet"/>
      <w:lvlText w:val="•"/>
      <w:lvlJc w:val="left"/>
      <w:pPr>
        <w:ind w:left="5220" w:hanging="360"/>
      </w:pPr>
      <w:rPr>
        <w:rFonts w:hint="default"/>
        <w:lang w:val="en-US" w:eastAsia="en-US" w:bidi="ar-SA"/>
      </w:rPr>
    </w:lvl>
    <w:lvl w:ilvl="6" w:tplc="FDA2E546">
      <w:numFmt w:val="bullet"/>
      <w:lvlText w:val="•"/>
      <w:lvlJc w:val="left"/>
      <w:pPr>
        <w:ind w:left="6096" w:hanging="360"/>
      </w:pPr>
      <w:rPr>
        <w:rFonts w:hint="default"/>
        <w:lang w:val="en-US" w:eastAsia="en-US" w:bidi="ar-SA"/>
      </w:rPr>
    </w:lvl>
    <w:lvl w:ilvl="7" w:tplc="4F1A0B90">
      <w:numFmt w:val="bullet"/>
      <w:lvlText w:val="•"/>
      <w:lvlJc w:val="left"/>
      <w:pPr>
        <w:ind w:left="6972" w:hanging="360"/>
      </w:pPr>
      <w:rPr>
        <w:rFonts w:hint="default"/>
        <w:lang w:val="en-US" w:eastAsia="en-US" w:bidi="ar-SA"/>
      </w:rPr>
    </w:lvl>
    <w:lvl w:ilvl="8" w:tplc="11681CEE">
      <w:numFmt w:val="bullet"/>
      <w:lvlText w:val="•"/>
      <w:lvlJc w:val="left"/>
      <w:pPr>
        <w:ind w:left="7848" w:hanging="360"/>
      </w:pPr>
      <w:rPr>
        <w:rFonts w:hint="default"/>
        <w:lang w:val="en-US" w:eastAsia="en-US" w:bidi="ar-SA"/>
      </w:rPr>
    </w:lvl>
  </w:abstractNum>
  <w:abstractNum w:abstractNumId="9" w15:restartNumberingAfterBreak="0">
    <w:nsid w:val="6CA6653E"/>
    <w:multiLevelType w:val="multilevel"/>
    <w:tmpl w:val="A3E07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8079213">
    <w:abstractNumId w:val="0"/>
  </w:num>
  <w:num w:numId="2" w16cid:durableId="1960453981">
    <w:abstractNumId w:val="3"/>
  </w:num>
  <w:num w:numId="3" w16cid:durableId="1465391154">
    <w:abstractNumId w:val="6"/>
  </w:num>
  <w:num w:numId="4" w16cid:durableId="423310213">
    <w:abstractNumId w:val="8"/>
  </w:num>
  <w:num w:numId="5" w16cid:durableId="1876698412">
    <w:abstractNumId w:val="4"/>
  </w:num>
  <w:num w:numId="6" w16cid:durableId="859513294">
    <w:abstractNumId w:val="7"/>
  </w:num>
  <w:num w:numId="7" w16cid:durableId="1192836557">
    <w:abstractNumId w:val="5"/>
  </w:num>
  <w:num w:numId="8" w16cid:durableId="1496797184">
    <w:abstractNumId w:val="9"/>
  </w:num>
  <w:num w:numId="9" w16cid:durableId="389233902">
    <w:abstractNumId w:val="2"/>
  </w:num>
  <w:num w:numId="10" w16cid:durableId="1283074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17B"/>
    <w:rsid w:val="00000B89"/>
    <w:rsid w:val="0000525B"/>
    <w:rsid w:val="00016365"/>
    <w:rsid w:val="00040D63"/>
    <w:rsid w:val="0007072A"/>
    <w:rsid w:val="00072DC3"/>
    <w:rsid w:val="0007499B"/>
    <w:rsid w:val="000775BE"/>
    <w:rsid w:val="000801C5"/>
    <w:rsid w:val="000A504A"/>
    <w:rsid w:val="000B57FA"/>
    <w:rsid w:val="000D18CF"/>
    <w:rsid w:val="000D7D04"/>
    <w:rsid w:val="000F230E"/>
    <w:rsid w:val="00107DE7"/>
    <w:rsid w:val="00111661"/>
    <w:rsid w:val="001560D9"/>
    <w:rsid w:val="00161114"/>
    <w:rsid w:val="0016317B"/>
    <w:rsid w:val="00173022"/>
    <w:rsid w:val="00173927"/>
    <w:rsid w:val="0019200A"/>
    <w:rsid w:val="00192AE8"/>
    <w:rsid w:val="001A0525"/>
    <w:rsid w:val="001A48EB"/>
    <w:rsid w:val="001A4DDE"/>
    <w:rsid w:val="001A58C3"/>
    <w:rsid w:val="001F3C5C"/>
    <w:rsid w:val="001F5CCF"/>
    <w:rsid w:val="001F7CB9"/>
    <w:rsid w:val="00203FB1"/>
    <w:rsid w:val="0021005E"/>
    <w:rsid w:val="002265A2"/>
    <w:rsid w:val="002473AE"/>
    <w:rsid w:val="002569EC"/>
    <w:rsid w:val="00262C90"/>
    <w:rsid w:val="00265353"/>
    <w:rsid w:val="002A43B6"/>
    <w:rsid w:val="002A673D"/>
    <w:rsid w:val="002B1037"/>
    <w:rsid w:val="002B2F1A"/>
    <w:rsid w:val="002C1D12"/>
    <w:rsid w:val="002C74BF"/>
    <w:rsid w:val="002E0E78"/>
    <w:rsid w:val="002E2787"/>
    <w:rsid w:val="00300C87"/>
    <w:rsid w:val="00305238"/>
    <w:rsid w:val="003069AF"/>
    <w:rsid w:val="003105A3"/>
    <w:rsid w:val="0031682E"/>
    <w:rsid w:val="0032318F"/>
    <w:rsid w:val="00333944"/>
    <w:rsid w:val="00341FE9"/>
    <w:rsid w:val="00354242"/>
    <w:rsid w:val="0036522C"/>
    <w:rsid w:val="00375F12"/>
    <w:rsid w:val="0039468C"/>
    <w:rsid w:val="003B2602"/>
    <w:rsid w:val="003D06BA"/>
    <w:rsid w:val="003E153D"/>
    <w:rsid w:val="003E499C"/>
    <w:rsid w:val="003E79A8"/>
    <w:rsid w:val="004038D8"/>
    <w:rsid w:val="00406558"/>
    <w:rsid w:val="00422433"/>
    <w:rsid w:val="00424D4D"/>
    <w:rsid w:val="00454B11"/>
    <w:rsid w:val="0048090C"/>
    <w:rsid w:val="00486282"/>
    <w:rsid w:val="00493B36"/>
    <w:rsid w:val="0049684B"/>
    <w:rsid w:val="004C45E3"/>
    <w:rsid w:val="004C4E2C"/>
    <w:rsid w:val="004D39FF"/>
    <w:rsid w:val="004D5D8A"/>
    <w:rsid w:val="004E16FC"/>
    <w:rsid w:val="00500453"/>
    <w:rsid w:val="005061B5"/>
    <w:rsid w:val="0051053B"/>
    <w:rsid w:val="0053600F"/>
    <w:rsid w:val="00543462"/>
    <w:rsid w:val="0055136F"/>
    <w:rsid w:val="005557B2"/>
    <w:rsid w:val="00566652"/>
    <w:rsid w:val="00574041"/>
    <w:rsid w:val="00576275"/>
    <w:rsid w:val="00582A70"/>
    <w:rsid w:val="00585218"/>
    <w:rsid w:val="005855DE"/>
    <w:rsid w:val="005A5354"/>
    <w:rsid w:val="005A6F84"/>
    <w:rsid w:val="005C19C8"/>
    <w:rsid w:val="005C23E3"/>
    <w:rsid w:val="005D6E80"/>
    <w:rsid w:val="005E2616"/>
    <w:rsid w:val="00602427"/>
    <w:rsid w:val="006124CC"/>
    <w:rsid w:val="00617D5D"/>
    <w:rsid w:val="006223F5"/>
    <w:rsid w:val="00624D3B"/>
    <w:rsid w:val="006411F5"/>
    <w:rsid w:val="006456DC"/>
    <w:rsid w:val="00650002"/>
    <w:rsid w:val="00656BB8"/>
    <w:rsid w:val="00664573"/>
    <w:rsid w:val="00683D14"/>
    <w:rsid w:val="0068619F"/>
    <w:rsid w:val="006A3543"/>
    <w:rsid w:val="006A41AF"/>
    <w:rsid w:val="006B2072"/>
    <w:rsid w:val="006B7E1A"/>
    <w:rsid w:val="006C795B"/>
    <w:rsid w:val="006D3DD3"/>
    <w:rsid w:val="006F35EA"/>
    <w:rsid w:val="00732D2A"/>
    <w:rsid w:val="00753852"/>
    <w:rsid w:val="00755A99"/>
    <w:rsid w:val="00772DA4"/>
    <w:rsid w:val="007A083B"/>
    <w:rsid w:val="007A7730"/>
    <w:rsid w:val="007B1F30"/>
    <w:rsid w:val="007B63C6"/>
    <w:rsid w:val="007B73B7"/>
    <w:rsid w:val="007B77A5"/>
    <w:rsid w:val="007C1781"/>
    <w:rsid w:val="007C7F76"/>
    <w:rsid w:val="007D79B2"/>
    <w:rsid w:val="007E732F"/>
    <w:rsid w:val="007F2FB2"/>
    <w:rsid w:val="007F3F07"/>
    <w:rsid w:val="007F495D"/>
    <w:rsid w:val="00822C6F"/>
    <w:rsid w:val="00863C02"/>
    <w:rsid w:val="00873228"/>
    <w:rsid w:val="00874566"/>
    <w:rsid w:val="00890A29"/>
    <w:rsid w:val="008A0928"/>
    <w:rsid w:val="008A6D8A"/>
    <w:rsid w:val="008D6028"/>
    <w:rsid w:val="008E7171"/>
    <w:rsid w:val="008F45BD"/>
    <w:rsid w:val="00906FD8"/>
    <w:rsid w:val="0091439C"/>
    <w:rsid w:val="0092224F"/>
    <w:rsid w:val="00930526"/>
    <w:rsid w:val="00934572"/>
    <w:rsid w:val="00956BEF"/>
    <w:rsid w:val="00964E0E"/>
    <w:rsid w:val="00964F37"/>
    <w:rsid w:val="00974A1A"/>
    <w:rsid w:val="009941C9"/>
    <w:rsid w:val="00996F70"/>
    <w:rsid w:val="009A1571"/>
    <w:rsid w:val="009C4D45"/>
    <w:rsid w:val="009D3795"/>
    <w:rsid w:val="00A26E29"/>
    <w:rsid w:val="00A47085"/>
    <w:rsid w:val="00A617EE"/>
    <w:rsid w:val="00A750C3"/>
    <w:rsid w:val="00A7725B"/>
    <w:rsid w:val="00A86748"/>
    <w:rsid w:val="00AA47B8"/>
    <w:rsid w:val="00AA7925"/>
    <w:rsid w:val="00AC16C7"/>
    <w:rsid w:val="00AE6A93"/>
    <w:rsid w:val="00AE7F8D"/>
    <w:rsid w:val="00AF48E3"/>
    <w:rsid w:val="00B060CC"/>
    <w:rsid w:val="00B22C55"/>
    <w:rsid w:val="00B2783F"/>
    <w:rsid w:val="00B3527F"/>
    <w:rsid w:val="00B45A7C"/>
    <w:rsid w:val="00B50D2B"/>
    <w:rsid w:val="00B553F6"/>
    <w:rsid w:val="00B67587"/>
    <w:rsid w:val="00BB1627"/>
    <w:rsid w:val="00BB18EC"/>
    <w:rsid w:val="00BD49DB"/>
    <w:rsid w:val="00C0168E"/>
    <w:rsid w:val="00C02269"/>
    <w:rsid w:val="00C074C2"/>
    <w:rsid w:val="00C1591F"/>
    <w:rsid w:val="00C31B4B"/>
    <w:rsid w:val="00C36ADB"/>
    <w:rsid w:val="00C92041"/>
    <w:rsid w:val="00C967AE"/>
    <w:rsid w:val="00CB00A9"/>
    <w:rsid w:val="00CC0953"/>
    <w:rsid w:val="00CF33B4"/>
    <w:rsid w:val="00D01E02"/>
    <w:rsid w:val="00D04855"/>
    <w:rsid w:val="00D0647B"/>
    <w:rsid w:val="00D07617"/>
    <w:rsid w:val="00D41CFC"/>
    <w:rsid w:val="00D61E4C"/>
    <w:rsid w:val="00D81957"/>
    <w:rsid w:val="00D857D2"/>
    <w:rsid w:val="00DA5124"/>
    <w:rsid w:val="00DB7866"/>
    <w:rsid w:val="00DC5F37"/>
    <w:rsid w:val="00DC70CC"/>
    <w:rsid w:val="00DD0F96"/>
    <w:rsid w:val="00E03710"/>
    <w:rsid w:val="00E26A85"/>
    <w:rsid w:val="00E44561"/>
    <w:rsid w:val="00E52FB6"/>
    <w:rsid w:val="00E54838"/>
    <w:rsid w:val="00E63827"/>
    <w:rsid w:val="00EB61B7"/>
    <w:rsid w:val="00EC03C6"/>
    <w:rsid w:val="00EC5AB9"/>
    <w:rsid w:val="00EF0061"/>
    <w:rsid w:val="00EF2D70"/>
    <w:rsid w:val="00EF33C5"/>
    <w:rsid w:val="00EF3DDB"/>
    <w:rsid w:val="00EF7B52"/>
    <w:rsid w:val="00F01BB6"/>
    <w:rsid w:val="00F112FD"/>
    <w:rsid w:val="00F23A2C"/>
    <w:rsid w:val="00F328B1"/>
    <w:rsid w:val="00F501FB"/>
    <w:rsid w:val="00F53D03"/>
    <w:rsid w:val="00F568D4"/>
    <w:rsid w:val="00F71076"/>
    <w:rsid w:val="00F74C60"/>
    <w:rsid w:val="00F75849"/>
    <w:rsid w:val="00F83BEC"/>
    <w:rsid w:val="00F93EC3"/>
    <w:rsid w:val="00FA051F"/>
    <w:rsid w:val="00FE58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D3116"/>
  <w15:chartTrackingRefBased/>
  <w15:docId w15:val="{992E07D8-1C18-4DCF-95AF-D2398490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sz w:val="24"/>
        <w:szCs w:val="24"/>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style>
  <w:style w:type="paragraph" w:styleId="Heading1">
    <w:name w:val="heading 1"/>
    <w:basedOn w:val="Normal"/>
    <w:link w:val="Heading1Char"/>
    <w:uiPriority w:val="9"/>
    <w:qFormat/>
    <w:rsid w:val="002473AE"/>
    <w:pPr>
      <w:widowControl w:val="0"/>
      <w:autoSpaceDE w:val="0"/>
      <w:autoSpaceDN w:val="0"/>
      <w:spacing w:before="90" w:line="240" w:lineRule="auto"/>
      <w:ind w:left="1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7B"/>
    <w:pPr>
      <w:ind w:left="720"/>
      <w:contextualSpacing/>
    </w:pPr>
  </w:style>
  <w:style w:type="paragraph" w:styleId="NormalWeb">
    <w:name w:val="Normal (Web)"/>
    <w:basedOn w:val="Normal"/>
    <w:uiPriority w:val="99"/>
    <w:unhideWhenUsed/>
    <w:rsid w:val="0016317B"/>
    <w:pPr>
      <w:spacing w:before="100" w:beforeAutospacing="1" w:after="100" w:afterAutospacing="1" w:line="240" w:lineRule="auto"/>
    </w:pPr>
    <w:rPr>
      <w:rFonts w:ascii="Times New Roman" w:eastAsia="Times New Roman" w:hAnsi="Times New Roman"/>
      <w:lang w:bidi="he-IL"/>
    </w:rPr>
  </w:style>
  <w:style w:type="paragraph" w:customStyle="1" w:styleId="TableParagraph">
    <w:name w:val="Table Paragraph"/>
    <w:basedOn w:val="Normal"/>
    <w:uiPriority w:val="1"/>
    <w:qFormat/>
    <w:rsid w:val="00AA47B8"/>
    <w:pPr>
      <w:widowControl w:val="0"/>
      <w:autoSpaceDE w:val="0"/>
      <w:autoSpaceDN w:val="0"/>
      <w:spacing w:before="104" w:line="240" w:lineRule="auto"/>
      <w:ind w:left="94"/>
    </w:pPr>
    <w:rPr>
      <w:rFonts w:ascii="Arial" w:eastAsia="Arial" w:hAnsi="Arial" w:cs="Arial"/>
      <w:sz w:val="22"/>
      <w:szCs w:val="22"/>
    </w:rPr>
  </w:style>
  <w:style w:type="character" w:customStyle="1" w:styleId="Heading1Char">
    <w:name w:val="Heading 1 Char"/>
    <w:basedOn w:val="DefaultParagraphFont"/>
    <w:link w:val="Heading1"/>
    <w:uiPriority w:val="9"/>
    <w:rsid w:val="002473AE"/>
    <w:rPr>
      <w:rFonts w:ascii="Times New Roman" w:eastAsia="Times New Roman" w:hAnsi="Times New Roman"/>
      <w:b/>
      <w:bCs/>
    </w:rPr>
  </w:style>
  <w:style w:type="paragraph" w:styleId="BodyText">
    <w:name w:val="Body Text"/>
    <w:basedOn w:val="Normal"/>
    <w:link w:val="BodyTextChar"/>
    <w:uiPriority w:val="1"/>
    <w:qFormat/>
    <w:rsid w:val="002473AE"/>
    <w:pPr>
      <w:widowControl w:val="0"/>
      <w:autoSpaceDE w:val="0"/>
      <w:autoSpaceDN w:val="0"/>
      <w:spacing w:line="240" w:lineRule="auto"/>
      <w:ind w:left="839" w:hanging="359"/>
    </w:pPr>
    <w:rPr>
      <w:rFonts w:ascii="Times New Roman" w:eastAsia="Times New Roman" w:hAnsi="Times New Roman"/>
    </w:rPr>
  </w:style>
  <w:style w:type="character" w:customStyle="1" w:styleId="BodyTextChar">
    <w:name w:val="Body Text Char"/>
    <w:basedOn w:val="DefaultParagraphFont"/>
    <w:link w:val="BodyText"/>
    <w:uiPriority w:val="1"/>
    <w:rsid w:val="002473AE"/>
    <w:rPr>
      <w:rFonts w:ascii="Times New Roman" w:eastAsia="Times New Roman" w:hAnsi="Times New Roman"/>
    </w:rPr>
  </w:style>
  <w:style w:type="paragraph" w:customStyle="1" w:styleId="Default">
    <w:name w:val="Default"/>
    <w:rsid w:val="00107DE7"/>
    <w:pPr>
      <w:autoSpaceDE w:val="0"/>
      <w:autoSpaceDN w:val="0"/>
      <w:adjustRightInd w:val="0"/>
      <w:spacing w:line="240" w:lineRule="auto"/>
      <w:jc w:val="left"/>
    </w:pPr>
    <w:rPr>
      <w:rFonts w:ascii="Cambria" w:hAnsi="Cambria" w:cs="Cambria"/>
      <w:color w:val="000000"/>
      <w:lang w:bidi="he-IL"/>
    </w:rPr>
  </w:style>
  <w:style w:type="character" w:styleId="Hyperlink">
    <w:name w:val="Hyperlink"/>
    <w:basedOn w:val="DefaultParagraphFont"/>
    <w:uiPriority w:val="99"/>
    <w:unhideWhenUsed/>
    <w:rsid w:val="00107D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9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6</Pages>
  <Words>1477</Words>
  <Characters>8655</Characters>
  <Application>Microsoft Office Word</Application>
  <DocSecurity>0</DocSecurity>
  <Lines>359</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Schenck</dc:creator>
  <cp:keywords/>
  <dc:description/>
  <cp:lastModifiedBy>Nicholas Rider</cp:lastModifiedBy>
  <cp:revision>46</cp:revision>
  <dcterms:created xsi:type="dcterms:W3CDTF">2023-12-04T18:25:00Z</dcterms:created>
  <dcterms:modified xsi:type="dcterms:W3CDTF">2023-12-05T12:10:00Z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5b02a1d96c09e7e8f12d0436b003ce2e1c0c585997ab66ef53cb75b78242985d</vt:lpwstr>
  </property>
</Properties>
</file>